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A14F" w14:textId="77777777" w:rsidR="003202F2" w:rsidRDefault="003202F2" w:rsidP="007D400A">
      <w:pPr>
        <w:jc w:val="center"/>
        <w:rPr>
          <w:rFonts w:asciiTheme="majorHAnsi" w:hAnsiTheme="majorHAnsi"/>
          <w:sz w:val="28"/>
          <w:lang w:val="ro-RO"/>
        </w:rPr>
      </w:pPr>
    </w:p>
    <w:p w14:paraId="49E524BF" w14:textId="14A6D456" w:rsidR="00B67923" w:rsidRDefault="008B2C6A" w:rsidP="007D400A">
      <w:pPr>
        <w:jc w:val="center"/>
        <w:rPr>
          <w:rFonts w:asciiTheme="majorHAnsi" w:hAnsiTheme="majorHAnsi"/>
          <w:sz w:val="28"/>
          <w:lang w:val="ro-RO"/>
        </w:rPr>
      </w:pPr>
      <w:r>
        <w:rPr>
          <w:rFonts w:asciiTheme="majorHAnsi" w:hAnsiTheme="majorHAnsi"/>
          <w:sz w:val="28"/>
          <w:lang w:val="ro-RO"/>
        </w:rPr>
        <w:t xml:space="preserve">             </w:t>
      </w:r>
      <w:r w:rsidR="004D4930" w:rsidRPr="00140E6E">
        <w:rPr>
          <w:rFonts w:asciiTheme="majorHAnsi" w:hAnsiTheme="majorHAnsi"/>
          <w:sz w:val="28"/>
          <w:lang w:val="ro-RO"/>
        </w:rPr>
        <w:t>Termeni de Referință</w:t>
      </w:r>
    </w:p>
    <w:p w14:paraId="400CBEDF" w14:textId="24E9B004" w:rsidR="002977B9" w:rsidRPr="00A07601" w:rsidRDefault="002977B9" w:rsidP="002977B9">
      <w:pPr>
        <w:pStyle w:val="paragraph"/>
        <w:spacing w:before="0" w:beforeAutospacing="0" w:after="0" w:afterAutospacing="0"/>
        <w:jc w:val="both"/>
        <w:textAlignment w:val="baseline"/>
        <w:rPr>
          <w:rFonts w:asciiTheme="majorHAnsi" w:hAnsiTheme="majorHAnsi" w:cstheme="majorHAnsi"/>
          <w:sz w:val="22"/>
          <w:szCs w:val="22"/>
          <w:lang w:val="ro-RO"/>
        </w:rPr>
      </w:pPr>
      <w:r w:rsidRPr="00A07601">
        <w:rPr>
          <w:rFonts w:asciiTheme="majorHAnsi" w:hAnsiTheme="majorHAnsi" w:cstheme="majorHAnsi"/>
          <w:b/>
          <w:bCs/>
          <w:sz w:val="22"/>
          <w:szCs w:val="22"/>
          <w:lang w:val="ro-RO"/>
        </w:rPr>
        <w:t>Servicii:</w:t>
      </w:r>
      <w:r w:rsidRPr="00A07601">
        <w:rPr>
          <w:rFonts w:asciiTheme="majorHAnsi" w:hAnsiTheme="majorHAnsi" w:cstheme="majorHAnsi"/>
          <w:sz w:val="22"/>
          <w:szCs w:val="22"/>
          <w:lang w:val="ro-RO"/>
        </w:rPr>
        <w:t xml:space="preserve"> </w:t>
      </w:r>
      <w:r w:rsidRPr="00A07601">
        <w:rPr>
          <w:rStyle w:val="normaltextrun"/>
          <w:rFonts w:asciiTheme="majorHAnsi" w:hAnsiTheme="majorHAnsi" w:cstheme="majorHAnsi"/>
          <w:sz w:val="22"/>
          <w:szCs w:val="22"/>
          <w:lang w:val="ro-RO"/>
        </w:rPr>
        <w:t xml:space="preserve">Servicii instruire în limba engleză </w:t>
      </w:r>
      <w:r w:rsidRPr="00A07601">
        <w:rPr>
          <w:rStyle w:val="eop"/>
          <w:rFonts w:asciiTheme="majorHAnsi" w:hAnsiTheme="majorHAnsi" w:cstheme="majorHAnsi"/>
          <w:sz w:val="22"/>
          <w:szCs w:val="22"/>
          <w:lang w:val="ro-RO"/>
        </w:rPr>
        <w:t> </w:t>
      </w:r>
    </w:p>
    <w:p w14:paraId="44033B44" w14:textId="77777777" w:rsidR="002977B9" w:rsidRPr="00A07601" w:rsidRDefault="002977B9" w:rsidP="002977B9">
      <w:pPr>
        <w:pStyle w:val="paragraph"/>
        <w:spacing w:before="0" w:beforeAutospacing="0" w:after="0" w:afterAutospacing="0"/>
        <w:jc w:val="both"/>
        <w:textAlignment w:val="baseline"/>
        <w:rPr>
          <w:rFonts w:asciiTheme="majorHAnsi" w:hAnsiTheme="majorHAnsi" w:cstheme="majorHAnsi"/>
          <w:sz w:val="22"/>
          <w:szCs w:val="22"/>
          <w:lang w:val="ro-RO"/>
        </w:rPr>
      </w:pPr>
      <w:r w:rsidRPr="00A07601">
        <w:rPr>
          <w:rFonts w:asciiTheme="majorHAnsi" w:hAnsiTheme="majorHAnsi" w:cstheme="majorHAnsi"/>
          <w:b/>
          <w:bCs/>
          <w:sz w:val="22"/>
          <w:szCs w:val="22"/>
          <w:lang w:val="ro-RO"/>
        </w:rPr>
        <w:t>Organizație:</w:t>
      </w:r>
      <w:r w:rsidRPr="00A07601">
        <w:rPr>
          <w:rFonts w:asciiTheme="majorHAnsi" w:hAnsiTheme="majorHAnsi" w:cstheme="majorHAnsi"/>
          <w:sz w:val="22"/>
          <w:szCs w:val="22"/>
          <w:lang w:val="ro-RO"/>
        </w:rPr>
        <w:t xml:space="preserve"> </w:t>
      </w:r>
      <w:proofErr w:type="spellStart"/>
      <w:r w:rsidRPr="00A07601">
        <w:rPr>
          <w:rFonts w:asciiTheme="majorHAnsi" w:hAnsiTheme="majorHAnsi" w:cstheme="majorHAnsi"/>
          <w:sz w:val="22"/>
          <w:szCs w:val="22"/>
          <w:lang w:val="ro-RO"/>
        </w:rPr>
        <w:t>Solidarity</w:t>
      </w:r>
      <w:proofErr w:type="spellEnd"/>
      <w:r w:rsidRPr="00A07601">
        <w:rPr>
          <w:rFonts w:asciiTheme="majorHAnsi" w:hAnsiTheme="majorHAnsi" w:cstheme="majorHAnsi"/>
          <w:sz w:val="22"/>
          <w:szCs w:val="22"/>
          <w:lang w:val="ro-RO"/>
        </w:rPr>
        <w:t xml:space="preserve"> Fund PL în Moldova </w:t>
      </w:r>
    </w:p>
    <w:p w14:paraId="4B0579C4" w14:textId="61BE81F5" w:rsidR="00B67923" w:rsidRPr="00A07601" w:rsidRDefault="00B67923" w:rsidP="002977B9">
      <w:pPr>
        <w:pStyle w:val="paragraph"/>
        <w:spacing w:before="0" w:beforeAutospacing="0" w:after="0" w:afterAutospacing="0"/>
        <w:jc w:val="both"/>
        <w:textAlignment w:val="baseline"/>
        <w:rPr>
          <w:rFonts w:asciiTheme="majorHAnsi" w:hAnsiTheme="majorHAnsi" w:cstheme="majorHAnsi"/>
          <w:sz w:val="22"/>
          <w:szCs w:val="22"/>
          <w:lang w:val="ro-RO"/>
        </w:rPr>
      </w:pPr>
      <w:r w:rsidRPr="00A07601">
        <w:rPr>
          <w:rFonts w:asciiTheme="majorHAnsi" w:hAnsiTheme="majorHAnsi" w:cstheme="majorHAnsi"/>
          <w:b/>
          <w:sz w:val="22"/>
          <w:szCs w:val="22"/>
          <w:lang w:val="ro-RO"/>
        </w:rPr>
        <w:t>Tipul contractului:</w:t>
      </w:r>
      <w:r w:rsidR="00140E6E" w:rsidRPr="00A07601">
        <w:rPr>
          <w:rStyle w:val="normaltextrun"/>
          <w:rFonts w:asciiTheme="majorHAnsi" w:hAnsiTheme="majorHAnsi" w:cstheme="majorHAnsi"/>
          <w:sz w:val="22"/>
          <w:szCs w:val="22"/>
          <w:lang w:val="ro-RO"/>
        </w:rPr>
        <w:t xml:space="preserve"> Contract prestări servicii</w:t>
      </w:r>
    </w:p>
    <w:p w14:paraId="2C1D3AC8" w14:textId="203A509F" w:rsidR="002977B9" w:rsidRPr="00A07601" w:rsidRDefault="002977B9" w:rsidP="002977B9">
      <w:pPr>
        <w:pStyle w:val="paragraph"/>
        <w:spacing w:before="0" w:beforeAutospacing="0" w:after="0" w:afterAutospacing="0"/>
        <w:jc w:val="both"/>
        <w:textAlignment w:val="baseline"/>
        <w:rPr>
          <w:rFonts w:asciiTheme="majorHAnsi" w:hAnsiTheme="majorHAnsi" w:cstheme="majorHAnsi"/>
          <w:sz w:val="22"/>
          <w:szCs w:val="22"/>
          <w:lang w:val="ro-RO"/>
        </w:rPr>
      </w:pPr>
      <w:r w:rsidRPr="00A07601">
        <w:rPr>
          <w:rFonts w:asciiTheme="majorHAnsi" w:hAnsiTheme="majorHAnsi" w:cstheme="majorHAnsi"/>
          <w:b/>
          <w:bCs/>
          <w:sz w:val="22"/>
          <w:szCs w:val="22"/>
          <w:lang w:val="ro-RO"/>
        </w:rPr>
        <w:t>Durata contractului:</w:t>
      </w:r>
      <w:r w:rsidRPr="00A07601">
        <w:rPr>
          <w:rFonts w:asciiTheme="majorHAnsi" w:hAnsiTheme="majorHAnsi" w:cstheme="majorHAnsi"/>
          <w:sz w:val="22"/>
          <w:szCs w:val="22"/>
          <w:lang w:val="ro-RO"/>
        </w:rPr>
        <w:t xml:space="preserve"> </w:t>
      </w:r>
      <w:r w:rsidR="0021277F" w:rsidRPr="00A07601">
        <w:rPr>
          <w:rStyle w:val="normaltextrun"/>
          <w:rFonts w:asciiTheme="majorHAnsi" w:hAnsiTheme="majorHAnsi" w:cstheme="majorHAnsi"/>
          <w:sz w:val="22"/>
          <w:szCs w:val="22"/>
          <w:lang w:val="ro-RO"/>
        </w:rPr>
        <w:t>aprilie 2022 –</w:t>
      </w:r>
      <w:r w:rsidR="00BB6451">
        <w:rPr>
          <w:rStyle w:val="normaltextrun"/>
          <w:rFonts w:asciiTheme="majorHAnsi" w:hAnsiTheme="majorHAnsi" w:cstheme="majorHAnsi"/>
          <w:sz w:val="22"/>
          <w:szCs w:val="22"/>
          <w:lang w:val="ro-RO"/>
        </w:rPr>
        <w:t xml:space="preserve"> </w:t>
      </w:r>
      <w:r w:rsidR="00907D3D" w:rsidRPr="00AE3F09">
        <w:rPr>
          <w:rStyle w:val="normaltextrun"/>
          <w:rFonts w:asciiTheme="majorHAnsi" w:hAnsiTheme="majorHAnsi" w:cstheme="majorHAnsi"/>
          <w:sz w:val="22"/>
          <w:szCs w:val="22"/>
          <w:lang w:val="ro-RO"/>
        </w:rPr>
        <w:t xml:space="preserve">martie </w:t>
      </w:r>
      <w:r w:rsidR="00BB6451" w:rsidRPr="002B303D">
        <w:rPr>
          <w:rStyle w:val="normaltextrun"/>
          <w:rFonts w:asciiTheme="majorHAnsi" w:hAnsiTheme="majorHAnsi" w:cstheme="majorHAnsi"/>
          <w:sz w:val="22"/>
          <w:szCs w:val="22"/>
          <w:lang w:val="ro-RO"/>
        </w:rPr>
        <w:t>202</w:t>
      </w:r>
      <w:r w:rsidR="00AF3625" w:rsidRPr="002B303D">
        <w:rPr>
          <w:rStyle w:val="normaltextrun"/>
          <w:rFonts w:asciiTheme="majorHAnsi" w:hAnsiTheme="majorHAnsi" w:cstheme="majorHAnsi"/>
          <w:sz w:val="22"/>
          <w:szCs w:val="22"/>
          <w:lang w:val="ro-RO"/>
        </w:rPr>
        <w:t>3</w:t>
      </w:r>
      <w:r w:rsidR="00907D3D" w:rsidRPr="00A66663">
        <w:rPr>
          <w:rStyle w:val="normaltextrun"/>
          <w:rFonts w:asciiTheme="majorHAnsi" w:hAnsiTheme="majorHAnsi" w:cstheme="majorHAnsi"/>
          <w:sz w:val="22"/>
          <w:szCs w:val="22"/>
          <w:lang w:val="ro-RO"/>
        </w:rPr>
        <w:t xml:space="preserve"> (</w:t>
      </w:r>
      <w:r w:rsidR="00907D3D">
        <w:rPr>
          <w:rStyle w:val="normaltextrun"/>
          <w:rFonts w:asciiTheme="majorHAnsi" w:hAnsiTheme="majorHAnsi" w:cstheme="majorHAnsi"/>
          <w:sz w:val="22"/>
          <w:szCs w:val="22"/>
          <w:lang w:val="ro-RO"/>
        </w:rPr>
        <w:t xml:space="preserve">cu posibilitatea de </w:t>
      </w:r>
      <w:r w:rsidR="00A66663">
        <w:rPr>
          <w:rStyle w:val="normaltextrun"/>
          <w:rFonts w:asciiTheme="majorHAnsi" w:hAnsiTheme="majorHAnsi" w:cstheme="majorHAnsi"/>
          <w:sz w:val="22"/>
          <w:szCs w:val="22"/>
          <w:lang w:val="ro-RO"/>
        </w:rPr>
        <w:t>prelungire</w:t>
      </w:r>
      <w:r w:rsidR="00907D3D">
        <w:rPr>
          <w:rStyle w:val="normaltextrun"/>
          <w:rFonts w:asciiTheme="majorHAnsi" w:hAnsiTheme="majorHAnsi" w:cstheme="majorHAnsi"/>
          <w:sz w:val="22"/>
          <w:szCs w:val="22"/>
          <w:lang w:val="ro-RO"/>
        </w:rPr>
        <w:t xml:space="preserve"> până în </w:t>
      </w:r>
      <w:r w:rsidR="00A66663">
        <w:rPr>
          <w:rStyle w:val="normaltextrun"/>
          <w:rFonts w:asciiTheme="majorHAnsi" w:hAnsiTheme="majorHAnsi" w:cstheme="majorHAnsi"/>
          <w:sz w:val="22"/>
          <w:szCs w:val="22"/>
          <w:lang w:val="ro-RO"/>
        </w:rPr>
        <w:t>decembrie 2024)</w:t>
      </w:r>
    </w:p>
    <w:p w14:paraId="22DA5D04" w14:textId="77777777" w:rsidR="00B67923" w:rsidRPr="00A07601" w:rsidRDefault="00B67923" w:rsidP="007D400A">
      <w:pPr>
        <w:pStyle w:val="paragraph"/>
        <w:shd w:val="clear" w:color="auto" w:fill="FFFFFF"/>
        <w:spacing w:before="0" w:beforeAutospacing="0" w:after="0" w:afterAutospacing="0"/>
        <w:jc w:val="both"/>
        <w:textAlignment w:val="baseline"/>
        <w:rPr>
          <w:rFonts w:asciiTheme="majorHAnsi" w:hAnsiTheme="majorHAnsi" w:cstheme="majorHAnsi"/>
          <w:sz w:val="22"/>
          <w:szCs w:val="22"/>
          <w:lang w:val="ro-RO"/>
        </w:rPr>
      </w:pPr>
      <w:r w:rsidRPr="00A07601">
        <w:rPr>
          <w:rStyle w:val="normaltextrun"/>
          <w:rFonts w:asciiTheme="majorHAnsi" w:hAnsiTheme="majorHAnsi" w:cstheme="majorHAnsi"/>
          <w:b/>
          <w:sz w:val="22"/>
          <w:szCs w:val="22"/>
          <w:lang w:val="ro-RO"/>
        </w:rPr>
        <w:t xml:space="preserve">Modalitate de lucru: </w:t>
      </w:r>
      <w:r w:rsidR="00D73393" w:rsidRPr="00A07601">
        <w:rPr>
          <w:rStyle w:val="normaltextrun"/>
          <w:rFonts w:asciiTheme="majorHAnsi" w:hAnsiTheme="majorHAnsi" w:cstheme="majorHAnsi"/>
          <w:sz w:val="22"/>
          <w:szCs w:val="22"/>
          <w:lang w:val="ro-RO"/>
        </w:rPr>
        <w:t>Online/Offline</w:t>
      </w:r>
    </w:p>
    <w:p w14:paraId="55ED93A0" w14:textId="17CC72E4" w:rsidR="00F77219" w:rsidRPr="00A07601" w:rsidRDefault="007625F4" w:rsidP="00BD24ED">
      <w:pPr>
        <w:pStyle w:val="paragraph"/>
        <w:spacing w:before="0" w:beforeAutospacing="0" w:after="0" w:afterAutospacing="0"/>
        <w:jc w:val="both"/>
        <w:textAlignment w:val="baseline"/>
        <w:rPr>
          <w:rFonts w:asciiTheme="majorHAnsi" w:hAnsiTheme="majorHAnsi" w:cstheme="majorHAnsi"/>
          <w:sz w:val="22"/>
          <w:szCs w:val="22"/>
          <w:lang w:val="ro-RO"/>
        </w:rPr>
      </w:pPr>
      <w:r w:rsidRPr="00A07601">
        <w:rPr>
          <w:rFonts w:asciiTheme="majorHAnsi" w:hAnsiTheme="majorHAnsi" w:cstheme="majorHAnsi"/>
          <w:b/>
          <w:sz w:val="22"/>
          <w:szCs w:val="22"/>
          <w:lang w:val="ro-RO"/>
        </w:rPr>
        <w:t xml:space="preserve">Termenul limită de </w:t>
      </w:r>
      <w:r w:rsidR="002977B9" w:rsidRPr="00A07601">
        <w:rPr>
          <w:rFonts w:asciiTheme="majorHAnsi" w:hAnsiTheme="majorHAnsi" w:cstheme="majorHAnsi"/>
          <w:b/>
          <w:bCs/>
          <w:sz w:val="22"/>
          <w:szCs w:val="22"/>
          <w:lang w:val="ro-RO"/>
        </w:rPr>
        <w:t>depunere a dosarelor:</w:t>
      </w:r>
      <w:r w:rsidR="002977B9" w:rsidRPr="00A07601">
        <w:rPr>
          <w:rFonts w:asciiTheme="majorHAnsi" w:hAnsiTheme="majorHAnsi" w:cstheme="majorHAnsi"/>
          <w:sz w:val="22"/>
          <w:szCs w:val="22"/>
          <w:lang w:val="ro-RO"/>
        </w:rPr>
        <w:t xml:space="preserve"> </w:t>
      </w:r>
      <w:r w:rsidR="00055D5D" w:rsidRPr="00A07601">
        <w:rPr>
          <w:rFonts w:asciiTheme="majorHAnsi" w:hAnsiTheme="majorHAnsi" w:cstheme="majorHAnsi"/>
          <w:sz w:val="22"/>
          <w:szCs w:val="22"/>
          <w:lang w:val="ro-RO"/>
        </w:rPr>
        <w:t>28</w:t>
      </w:r>
      <w:r w:rsidR="002977B9" w:rsidRPr="00A07601">
        <w:rPr>
          <w:rFonts w:asciiTheme="majorHAnsi" w:hAnsiTheme="majorHAnsi" w:cstheme="majorHAnsi"/>
          <w:sz w:val="22"/>
          <w:szCs w:val="22"/>
          <w:lang w:val="ro-RO"/>
        </w:rPr>
        <w:t>/</w:t>
      </w:r>
      <w:r w:rsidR="00055D5D" w:rsidRPr="00A07601">
        <w:rPr>
          <w:rFonts w:asciiTheme="majorHAnsi" w:hAnsiTheme="majorHAnsi" w:cstheme="majorHAnsi"/>
          <w:sz w:val="22"/>
          <w:szCs w:val="22"/>
          <w:lang w:val="ro-RO"/>
        </w:rPr>
        <w:t>03</w:t>
      </w:r>
      <w:r w:rsidR="002977B9" w:rsidRPr="00A07601">
        <w:rPr>
          <w:rFonts w:asciiTheme="majorHAnsi" w:hAnsiTheme="majorHAnsi" w:cstheme="majorHAnsi"/>
          <w:sz w:val="22"/>
          <w:szCs w:val="22"/>
          <w:lang w:val="ro-RO"/>
        </w:rPr>
        <w:t>/</w:t>
      </w:r>
      <w:r w:rsidRPr="00A07601">
        <w:rPr>
          <w:rFonts w:asciiTheme="majorHAnsi" w:hAnsiTheme="majorHAnsi" w:cstheme="majorHAnsi"/>
          <w:sz w:val="22"/>
          <w:szCs w:val="22"/>
          <w:lang w:val="ro-RO"/>
        </w:rPr>
        <w:t>2022</w:t>
      </w:r>
      <w:r w:rsidR="00D90925" w:rsidRPr="00A07601">
        <w:rPr>
          <w:rFonts w:asciiTheme="majorHAnsi" w:hAnsiTheme="majorHAnsi" w:cstheme="majorHAnsi"/>
          <w:sz w:val="22"/>
          <w:szCs w:val="22"/>
          <w:lang w:val="ro-RO"/>
        </w:rPr>
        <w:t>, ora locală 09:00</w:t>
      </w:r>
    </w:p>
    <w:p w14:paraId="53A70E34" w14:textId="77777777" w:rsidR="00975622" w:rsidRDefault="00975622" w:rsidP="0034675F">
      <w:pPr>
        <w:pStyle w:val="paragraph"/>
        <w:spacing w:before="0" w:beforeAutospacing="0" w:after="0" w:afterAutospacing="0"/>
        <w:jc w:val="both"/>
        <w:textAlignment w:val="baseline"/>
        <w:rPr>
          <w:rFonts w:asciiTheme="majorHAnsi" w:hAnsiTheme="majorHAnsi" w:cstheme="majorHAnsi"/>
          <w:b/>
          <w:bCs/>
          <w:sz w:val="22"/>
          <w:szCs w:val="22"/>
          <w:lang w:val="ro-RO"/>
        </w:rPr>
      </w:pPr>
    </w:p>
    <w:p w14:paraId="6DA77514" w14:textId="4FBE53F0" w:rsidR="00B90C67" w:rsidRPr="00A07601" w:rsidRDefault="00B90C67" w:rsidP="0034675F">
      <w:pPr>
        <w:pStyle w:val="paragraph"/>
        <w:spacing w:before="0" w:beforeAutospacing="0" w:after="0" w:afterAutospacing="0"/>
        <w:jc w:val="both"/>
        <w:textAlignment w:val="baseline"/>
        <w:rPr>
          <w:rFonts w:asciiTheme="majorHAnsi" w:hAnsiTheme="majorHAnsi" w:cstheme="majorHAnsi"/>
          <w:sz w:val="22"/>
          <w:szCs w:val="22"/>
          <w:lang w:val="ro-RO"/>
        </w:rPr>
      </w:pPr>
      <w:r w:rsidRPr="00A07601">
        <w:rPr>
          <w:rFonts w:asciiTheme="majorHAnsi" w:hAnsiTheme="majorHAnsi" w:cstheme="majorHAnsi"/>
          <w:b/>
          <w:bCs/>
          <w:sz w:val="22"/>
          <w:szCs w:val="22"/>
          <w:lang w:val="ro-RO"/>
        </w:rPr>
        <w:t>Context:</w:t>
      </w:r>
      <w:r w:rsidRPr="00A07601">
        <w:rPr>
          <w:rFonts w:asciiTheme="majorHAnsi" w:hAnsiTheme="majorHAnsi" w:cstheme="majorHAnsi"/>
          <w:sz w:val="22"/>
          <w:szCs w:val="22"/>
          <w:lang w:val="ro-RO"/>
        </w:rPr>
        <w:t xml:space="preserve"> </w:t>
      </w:r>
      <w:proofErr w:type="spellStart"/>
      <w:r w:rsidRPr="00A07601">
        <w:rPr>
          <w:rFonts w:asciiTheme="majorHAnsi" w:hAnsiTheme="majorHAnsi" w:cstheme="majorHAnsi"/>
          <w:sz w:val="22"/>
          <w:szCs w:val="22"/>
          <w:lang w:val="ro-RO"/>
        </w:rPr>
        <w:t>Solidarity</w:t>
      </w:r>
      <w:proofErr w:type="spellEnd"/>
      <w:r w:rsidRPr="00A07601">
        <w:rPr>
          <w:rFonts w:asciiTheme="majorHAnsi" w:hAnsiTheme="majorHAnsi" w:cstheme="majorHAnsi"/>
          <w:sz w:val="22"/>
          <w:szCs w:val="22"/>
          <w:lang w:val="ro-RO"/>
        </w:rPr>
        <w:t xml:space="preserve"> Fund PL în Moldova</w:t>
      </w:r>
      <w:r w:rsidR="0034675F" w:rsidRPr="00A07601">
        <w:rPr>
          <w:rFonts w:asciiTheme="majorHAnsi" w:hAnsiTheme="majorHAnsi" w:cstheme="majorHAnsi"/>
          <w:sz w:val="22"/>
          <w:szCs w:val="22"/>
          <w:lang w:val="ro-RO"/>
        </w:rPr>
        <w:t xml:space="preserve"> (</w:t>
      </w:r>
      <w:bookmarkStart w:id="0" w:name="_Hlk98168738"/>
      <w:r w:rsidR="0034675F" w:rsidRPr="00A07601">
        <w:rPr>
          <w:rFonts w:asciiTheme="majorHAnsi" w:hAnsiTheme="majorHAnsi" w:cstheme="majorHAnsi"/>
          <w:sz w:val="22"/>
          <w:szCs w:val="22"/>
          <w:lang w:val="ro-RO"/>
        </w:rPr>
        <w:t>SFPL în MD</w:t>
      </w:r>
      <w:bookmarkEnd w:id="0"/>
      <w:r w:rsidR="0034675F" w:rsidRPr="00A07601">
        <w:rPr>
          <w:rFonts w:asciiTheme="majorHAnsi" w:hAnsiTheme="majorHAnsi" w:cstheme="majorHAnsi"/>
          <w:sz w:val="22"/>
          <w:szCs w:val="22"/>
          <w:lang w:val="ro-RO"/>
        </w:rPr>
        <w:t>)</w:t>
      </w:r>
      <w:r w:rsidRPr="00A07601">
        <w:rPr>
          <w:rFonts w:asciiTheme="majorHAnsi" w:hAnsiTheme="majorHAnsi" w:cstheme="majorHAnsi"/>
          <w:sz w:val="22"/>
          <w:szCs w:val="22"/>
          <w:lang w:val="ro-RO"/>
        </w:rPr>
        <w:t xml:space="preserve"> este reprezentanța </w:t>
      </w:r>
      <w:proofErr w:type="spellStart"/>
      <w:r w:rsidRPr="00A07601">
        <w:rPr>
          <w:rFonts w:asciiTheme="majorHAnsi" w:hAnsiTheme="majorHAnsi" w:cstheme="majorHAnsi"/>
          <w:sz w:val="22"/>
          <w:szCs w:val="22"/>
          <w:lang w:val="ro-RO"/>
        </w:rPr>
        <w:t>Solidarity</w:t>
      </w:r>
      <w:proofErr w:type="spellEnd"/>
      <w:r w:rsidRPr="00A07601">
        <w:rPr>
          <w:rFonts w:asciiTheme="majorHAnsi" w:hAnsiTheme="majorHAnsi" w:cstheme="majorHAnsi"/>
          <w:sz w:val="22"/>
          <w:szCs w:val="22"/>
          <w:lang w:val="ro-RO"/>
        </w:rPr>
        <w:t xml:space="preserve"> Fund PL, fundație de stat, gestionată și </w:t>
      </w:r>
      <w:proofErr w:type="spellStart"/>
      <w:r w:rsidRPr="00A07601">
        <w:rPr>
          <w:rFonts w:asciiTheme="majorHAnsi" w:hAnsiTheme="majorHAnsi" w:cstheme="majorHAnsi"/>
          <w:sz w:val="22"/>
          <w:szCs w:val="22"/>
          <w:lang w:val="ro-RO"/>
        </w:rPr>
        <w:t>co</w:t>
      </w:r>
      <w:proofErr w:type="spellEnd"/>
      <w:r w:rsidRPr="00A07601">
        <w:rPr>
          <w:rFonts w:asciiTheme="majorHAnsi" w:hAnsiTheme="majorHAnsi" w:cstheme="majorHAnsi"/>
          <w:sz w:val="22"/>
          <w:szCs w:val="22"/>
          <w:lang w:val="ro-RO"/>
        </w:rPr>
        <w:t xml:space="preserve">-finanțată de Ministerul Afacerilor Externe al Republicii Polone, creată pentru a contribui la dezvoltarea țărilor din vecinătate. Despre activitatea </w:t>
      </w:r>
      <w:r w:rsidR="0034675F" w:rsidRPr="00A07601">
        <w:rPr>
          <w:rFonts w:asciiTheme="majorHAnsi" w:hAnsiTheme="majorHAnsi" w:cstheme="majorHAnsi"/>
          <w:sz w:val="22"/>
          <w:szCs w:val="22"/>
          <w:lang w:val="ro-RO"/>
        </w:rPr>
        <w:t xml:space="preserve">SFPL în MD </w:t>
      </w:r>
      <w:r w:rsidRPr="00A07601">
        <w:rPr>
          <w:rFonts w:asciiTheme="majorHAnsi" w:hAnsiTheme="majorHAnsi" w:cstheme="majorHAnsi"/>
          <w:sz w:val="22"/>
          <w:szCs w:val="22"/>
          <w:lang w:val="ro-RO"/>
        </w:rPr>
        <w:t>puteți afla mai multe</w:t>
      </w:r>
      <w:r w:rsidRPr="00A07601" w:rsidDel="00E77936">
        <w:rPr>
          <w:rFonts w:asciiTheme="majorHAnsi" w:hAnsiTheme="majorHAnsi" w:cstheme="majorHAnsi"/>
          <w:sz w:val="22"/>
          <w:szCs w:val="22"/>
          <w:lang w:val="ro-RO"/>
        </w:rPr>
        <w:t xml:space="preserve"> </w:t>
      </w:r>
      <w:hyperlink r:id="rId11" w:history="1">
        <w:r w:rsidRPr="00A07601" w:rsidDel="00E77936">
          <w:rPr>
            <w:rStyle w:val="Hyperlink"/>
            <w:rFonts w:asciiTheme="majorHAnsi" w:hAnsiTheme="majorHAnsi" w:cstheme="majorHAnsi"/>
            <w:b/>
            <w:sz w:val="22"/>
            <w:szCs w:val="22"/>
            <w:lang w:val="ro-RO"/>
          </w:rPr>
          <w:t>aici</w:t>
        </w:r>
      </w:hyperlink>
      <w:r w:rsidRPr="00A07601">
        <w:rPr>
          <w:rFonts w:asciiTheme="majorHAnsi" w:hAnsiTheme="majorHAnsi" w:cstheme="majorHAnsi"/>
          <w:sz w:val="22"/>
          <w:szCs w:val="22"/>
          <w:lang w:val="ro-RO"/>
        </w:rPr>
        <w:t xml:space="preserve">. </w:t>
      </w:r>
    </w:p>
    <w:p w14:paraId="4C4384AA" w14:textId="65C4BC57" w:rsidR="00B90C67" w:rsidRPr="00A07601" w:rsidRDefault="0034675F" w:rsidP="0034675F">
      <w:pPr>
        <w:spacing w:before="120" w:after="120"/>
        <w:jc w:val="both"/>
        <w:rPr>
          <w:rFonts w:asciiTheme="majorHAnsi" w:hAnsiTheme="majorHAnsi"/>
          <w:b w:val="0"/>
          <w:bCs w:val="0"/>
          <w:szCs w:val="22"/>
          <w:lang w:val="ro-RO"/>
        </w:rPr>
      </w:pPr>
      <w:r w:rsidRPr="00A07601">
        <w:rPr>
          <w:rFonts w:asciiTheme="majorHAnsi" w:hAnsiTheme="majorHAnsi"/>
          <w:b w:val="0"/>
          <w:bCs w:val="0"/>
          <w:szCs w:val="22"/>
          <w:lang w:val="ro-RO"/>
        </w:rPr>
        <w:t xml:space="preserve">SFPL </w:t>
      </w:r>
      <w:r w:rsidR="00423D21" w:rsidRPr="00A07601">
        <w:rPr>
          <w:rFonts w:asciiTheme="majorHAnsi" w:hAnsiTheme="majorHAnsi"/>
          <w:b w:val="0"/>
          <w:bCs w:val="0"/>
          <w:szCs w:val="22"/>
          <w:lang w:val="ro-RO"/>
        </w:rPr>
        <w:t>în MD</w:t>
      </w:r>
      <w:r w:rsidR="00B90C67" w:rsidRPr="00A07601">
        <w:rPr>
          <w:rFonts w:asciiTheme="majorHAnsi" w:hAnsiTheme="majorHAnsi"/>
          <w:b w:val="0"/>
          <w:bCs w:val="0"/>
          <w:szCs w:val="22"/>
          <w:lang w:val="ro-RO"/>
        </w:rPr>
        <w:t>, Vă invită să faceți o ofertă pentru executarea comenzii.</w:t>
      </w:r>
    </w:p>
    <w:p w14:paraId="5C5BA1AF" w14:textId="52AD6FBB" w:rsidR="004F329E" w:rsidRPr="00A07601" w:rsidRDefault="004F329E" w:rsidP="0034675F">
      <w:pPr>
        <w:pStyle w:val="NoSpacing"/>
        <w:spacing w:after="120"/>
        <w:jc w:val="both"/>
        <w:rPr>
          <w:rStyle w:val="eop"/>
          <w:rFonts w:asciiTheme="majorHAnsi" w:hAnsiTheme="majorHAnsi" w:cstheme="majorHAnsi"/>
          <w:b/>
          <w:bCs/>
          <w:lang w:val="ro-RO"/>
        </w:rPr>
      </w:pPr>
      <w:r w:rsidRPr="00A07601">
        <w:rPr>
          <w:rStyle w:val="normaltextrun"/>
          <w:rFonts w:asciiTheme="majorHAnsi" w:hAnsiTheme="majorHAnsi" w:cstheme="majorHAnsi"/>
          <w:b/>
          <w:bCs/>
          <w:lang w:val="ro-RO"/>
        </w:rPr>
        <w:t>Descrierea achiziției (cerințe tehnice</w:t>
      </w:r>
      <w:r w:rsidR="00B872E5">
        <w:rPr>
          <w:rStyle w:val="normaltextrun"/>
          <w:rFonts w:asciiTheme="majorHAnsi" w:hAnsiTheme="majorHAnsi" w:cstheme="majorHAnsi"/>
          <w:b/>
          <w:bCs/>
          <w:lang w:val="ro-RO"/>
        </w:rPr>
        <w:t xml:space="preserve"> </w:t>
      </w:r>
      <w:r w:rsidR="00085AB8">
        <w:rPr>
          <w:rStyle w:val="normaltextrun"/>
          <w:rFonts w:asciiTheme="majorHAnsi" w:hAnsiTheme="majorHAnsi" w:cstheme="majorHAnsi"/>
          <w:b/>
          <w:bCs/>
          <w:lang w:val="ro-RO"/>
        </w:rPr>
        <w:t>/</w:t>
      </w:r>
      <w:r w:rsidR="00B872E5">
        <w:rPr>
          <w:rStyle w:val="normaltextrun"/>
          <w:rFonts w:asciiTheme="majorHAnsi" w:hAnsiTheme="majorHAnsi" w:cstheme="majorHAnsi"/>
          <w:b/>
          <w:bCs/>
          <w:lang w:val="ro-RO"/>
        </w:rPr>
        <w:t xml:space="preserve"> </w:t>
      </w:r>
      <w:r w:rsidRPr="00A07601">
        <w:rPr>
          <w:rStyle w:val="normaltextrun"/>
          <w:rFonts w:asciiTheme="majorHAnsi" w:hAnsiTheme="majorHAnsi" w:cstheme="majorHAnsi"/>
          <w:b/>
          <w:bCs/>
          <w:lang w:val="ro-RO"/>
        </w:rPr>
        <w:t>esențiale)</w:t>
      </w:r>
      <w:r w:rsidRPr="00A07601">
        <w:rPr>
          <w:rStyle w:val="normaltextrun"/>
          <w:rFonts w:asciiTheme="majorHAnsi" w:hAnsiTheme="majorHAnsi" w:cstheme="majorHAnsi"/>
          <w:lang w:val="ro-RO"/>
        </w:rPr>
        <w:t>:</w:t>
      </w:r>
      <w:r w:rsidRPr="00A07601">
        <w:rPr>
          <w:rStyle w:val="eop"/>
          <w:rFonts w:asciiTheme="majorHAnsi" w:hAnsiTheme="majorHAnsi" w:cstheme="majorHAnsi"/>
          <w:lang w:val="ro-RO"/>
        </w:rPr>
        <w:t> </w:t>
      </w:r>
    </w:p>
    <w:p w14:paraId="1A935873" w14:textId="3A0A0595" w:rsidR="009215C2" w:rsidRPr="008203C6" w:rsidRDefault="0028695F" w:rsidP="0034675F">
      <w:pPr>
        <w:pStyle w:val="paragraph"/>
        <w:spacing w:before="0" w:beforeAutospacing="0" w:after="0" w:afterAutospacing="0"/>
        <w:jc w:val="both"/>
        <w:textAlignment w:val="baseline"/>
        <w:rPr>
          <w:b/>
          <w:bCs/>
          <w:lang w:val="ro-RO"/>
        </w:rPr>
      </w:pPr>
      <w:r w:rsidRPr="00A07601">
        <w:rPr>
          <w:rFonts w:asciiTheme="majorHAnsi" w:hAnsiTheme="majorHAnsi" w:cstheme="majorHAnsi"/>
          <w:b/>
          <w:bCs/>
          <w:sz w:val="22"/>
          <w:szCs w:val="22"/>
          <w:lang w:val="ro-RO"/>
        </w:rPr>
        <w:t xml:space="preserve">Obiectivul </w:t>
      </w:r>
      <w:r w:rsidRPr="00A07601">
        <w:rPr>
          <w:rFonts w:asciiTheme="majorHAnsi" w:hAnsiTheme="majorHAnsi" w:cstheme="majorHAnsi"/>
          <w:sz w:val="22"/>
          <w:szCs w:val="22"/>
          <w:lang w:val="ro-RO"/>
        </w:rPr>
        <w:t>achiziției îl constituie o</w:t>
      </w:r>
      <w:r w:rsidR="00E35BA3" w:rsidRPr="00A07601">
        <w:rPr>
          <w:rFonts w:asciiTheme="majorHAnsi" w:hAnsiTheme="majorHAnsi" w:cstheme="majorHAnsi"/>
          <w:sz w:val="22"/>
          <w:szCs w:val="22"/>
          <w:lang w:val="ro-RO"/>
        </w:rPr>
        <w:t xml:space="preserve">rganizarea </w:t>
      </w:r>
      <w:r w:rsidRPr="00A07601">
        <w:rPr>
          <w:rFonts w:asciiTheme="majorHAnsi" w:hAnsiTheme="majorHAnsi" w:cstheme="majorHAnsi"/>
          <w:sz w:val="22"/>
          <w:szCs w:val="22"/>
          <w:lang w:val="ro-RO"/>
        </w:rPr>
        <w:t>cursurilor</w:t>
      </w:r>
      <w:r w:rsidR="00E35BA3" w:rsidRPr="00A07601">
        <w:rPr>
          <w:rFonts w:asciiTheme="majorHAnsi" w:hAnsiTheme="majorHAnsi" w:cstheme="majorHAnsi"/>
          <w:sz w:val="22"/>
          <w:szCs w:val="22"/>
          <w:lang w:val="ro-RO"/>
        </w:rPr>
        <w:t xml:space="preserve"> de instruire în </w:t>
      </w:r>
      <w:r w:rsidR="00963F17" w:rsidRPr="00A07601">
        <w:rPr>
          <w:rFonts w:asciiTheme="majorHAnsi" w:hAnsiTheme="majorHAnsi" w:cstheme="majorHAnsi"/>
          <w:sz w:val="22"/>
          <w:szCs w:val="22"/>
          <w:lang w:val="ro-RO"/>
        </w:rPr>
        <w:t>l</w:t>
      </w:r>
      <w:r w:rsidR="00E35BA3" w:rsidRPr="00A07601">
        <w:rPr>
          <w:rFonts w:asciiTheme="majorHAnsi" w:hAnsiTheme="majorHAnsi" w:cstheme="majorHAnsi"/>
          <w:sz w:val="22"/>
          <w:szCs w:val="22"/>
          <w:lang w:val="ro-RO"/>
        </w:rPr>
        <w:t>imba engleză, pentru</w:t>
      </w:r>
      <w:r w:rsidR="00382453" w:rsidRPr="00A07601">
        <w:rPr>
          <w:rFonts w:asciiTheme="majorHAnsi" w:hAnsiTheme="majorHAnsi" w:cstheme="majorHAnsi"/>
          <w:sz w:val="22"/>
          <w:szCs w:val="22"/>
          <w:lang w:val="ro-RO"/>
        </w:rPr>
        <w:t xml:space="preserve"> </w:t>
      </w:r>
      <w:r w:rsidR="00217FEC" w:rsidRPr="00A07601">
        <w:rPr>
          <w:rFonts w:asciiTheme="majorHAnsi" w:hAnsiTheme="majorHAnsi" w:cstheme="majorHAnsi"/>
          <w:sz w:val="22"/>
          <w:szCs w:val="22"/>
          <w:lang w:val="ro-RO"/>
        </w:rPr>
        <w:t xml:space="preserve">angajații </w:t>
      </w:r>
      <w:r w:rsidR="00423D21" w:rsidRPr="00A07601">
        <w:rPr>
          <w:rFonts w:asciiTheme="majorHAnsi" w:hAnsiTheme="majorHAnsi" w:cstheme="majorHAnsi"/>
          <w:sz w:val="22"/>
          <w:szCs w:val="22"/>
          <w:lang w:val="ro-RO"/>
        </w:rPr>
        <w:t>SFPL în MD</w:t>
      </w:r>
      <w:r w:rsidR="00963F17" w:rsidRPr="00A07601">
        <w:rPr>
          <w:rFonts w:asciiTheme="majorHAnsi" w:hAnsiTheme="majorHAnsi" w:cstheme="majorHAnsi"/>
          <w:sz w:val="22"/>
          <w:szCs w:val="22"/>
          <w:lang w:val="ro-RO"/>
        </w:rPr>
        <w:t xml:space="preserve">. </w:t>
      </w:r>
    </w:p>
    <w:p w14:paraId="2000EAC4" w14:textId="01F09D7E" w:rsidR="00791A1B" w:rsidRPr="00A07601" w:rsidRDefault="00791A1B" w:rsidP="007D400A">
      <w:pPr>
        <w:spacing w:after="120"/>
        <w:jc w:val="both"/>
        <w:rPr>
          <w:rFonts w:asciiTheme="majorHAnsi" w:hAnsiTheme="majorHAnsi"/>
          <w:b w:val="0"/>
          <w:szCs w:val="22"/>
          <w:lang w:val="ro-RO"/>
        </w:rPr>
      </w:pPr>
      <w:r w:rsidRPr="00A07601">
        <w:rPr>
          <w:rFonts w:asciiTheme="majorHAnsi" w:hAnsiTheme="majorHAnsi"/>
          <w:b w:val="0"/>
          <w:szCs w:val="22"/>
          <w:lang w:val="ro-RO"/>
        </w:rPr>
        <w:t>Pentru atingerea obiectivului declarat, prestatorul va avea următoarele responsabilități:</w:t>
      </w:r>
    </w:p>
    <w:p w14:paraId="046C80A6" w14:textId="366702A5" w:rsidR="003C70F1" w:rsidRPr="00A07601" w:rsidRDefault="00791A1B" w:rsidP="002B303D">
      <w:pPr>
        <w:pStyle w:val="paragraph"/>
        <w:numPr>
          <w:ilvl w:val="0"/>
          <w:numId w:val="7"/>
        </w:numPr>
        <w:spacing w:before="0" w:beforeAutospacing="0" w:after="0" w:afterAutospacing="0"/>
        <w:ind w:left="709"/>
        <w:jc w:val="both"/>
        <w:textAlignment w:val="baseline"/>
        <w:rPr>
          <w:rFonts w:asciiTheme="majorHAnsi" w:hAnsiTheme="majorHAnsi" w:cstheme="majorHAnsi"/>
          <w:sz w:val="22"/>
          <w:szCs w:val="22"/>
          <w:lang w:val="ro-RO"/>
        </w:rPr>
      </w:pPr>
      <w:r w:rsidRPr="00A07601">
        <w:rPr>
          <w:rFonts w:asciiTheme="majorHAnsi" w:hAnsiTheme="majorHAnsi" w:cstheme="majorHAnsi"/>
          <w:sz w:val="22"/>
          <w:szCs w:val="22"/>
          <w:lang w:val="ro-RO"/>
        </w:rPr>
        <w:t xml:space="preserve">Organizarea cursului de instruire în </w:t>
      </w:r>
      <w:r w:rsidR="007B677E" w:rsidRPr="00A07601">
        <w:rPr>
          <w:rFonts w:asciiTheme="majorHAnsi" w:hAnsiTheme="majorHAnsi" w:cstheme="majorHAnsi"/>
          <w:sz w:val="22"/>
          <w:szCs w:val="22"/>
          <w:lang w:val="ro-RO"/>
        </w:rPr>
        <w:t>l</w:t>
      </w:r>
      <w:r w:rsidRPr="00A07601">
        <w:rPr>
          <w:rFonts w:asciiTheme="majorHAnsi" w:hAnsiTheme="majorHAnsi" w:cstheme="majorHAnsi"/>
          <w:sz w:val="22"/>
          <w:szCs w:val="22"/>
          <w:lang w:val="ro-RO"/>
        </w:rPr>
        <w:t>imba engleză, structurat pe 3 grupe:</w:t>
      </w:r>
      <w:r w:rsidR="008A4F0C" w:rsidRPr="00A07601">
        <w:rPr>
          <w:rFonts w:asciiTheme="majorHAnsi" w:hAnsiTheme="majorHAnsi" w:cstheme="majorHAnsi"/>
          <w:sz w:val="22"/>
          <w:szCs w:val="22"/>
          <w:lang w:val="ro-RO"/>
        </w:rPr>
        <w:t xml:space="preserve"> </w:t>
      </w:r>
      <w:proofErr w:type="spellStart"/>
      <w:r w:rsidR="008A4F0C" w:rsidRPr="00A07601">
        <w:rPr>
          <w:rFonts w:asciiTheme="majorHAnsi" w:hAnsiTheme="majorHAnsi" w:cstheme="majorHAnsi"/>
          <w:sz w:val="22"/>
          <w:szCs w:val="22"/>
          <w:lang w:val="ro-RO"/>
        </w:rPr>
        <w:t>Elementary</w:t>
      </w:r>
      <w:proofErr w:type="spellEnd"/>
      <w:r w:rsidR="008A4F0C" w:rsidRPr="00A07601">
        <w:rPr>
          <w:rFonts w:asciiTheme="majorHAnsi" w:hAnsiTheme="majorHAnsi" w:cstheme="majorHAnsi"/>
          <w:sz w:val="22"/>
          <w:szCs w:val="22"/>
          <w:lang w:val="ro-RO"/>
        </w:rPr>
        <w:t>, Intermediate</w:t>
      </w:r>
      <w:r w:rsidR="00AF0E66">
        <w:rPr>
          <w:rFonts w:asciiTheme="majorHAnsi" w:hAnsiTheme="majorHAnsi" w:cstheme="majorHAnsi"/>
          <w:sz w:val="22"/>
          <w:szCs w:val="22"/>
          <w:lang w:val="ro-RO"/>
        </w:rPr>
        <w:t xml:space="preserve"> și </w:t>
      </w:r>
      <w:proofErr w:type="spellStart"/>
      <w:r w:rsidR="008A4F0C" w:rsidRPr="00A07601">
        <w:rPr>
          <w:rFonts w:asciiTheme="majorHAnsi" w:hAnsiTheme="majorHAnsi" w:cstheme="majorHAnsi"/>
          <w:sz w:val="22"/>
          <w:szCs w:val="22"/>
          <w:lang w:val="ro-RO"/>
        </w:rPr>
        <w:t>Upper</w:t>
      </w:r>
      <w:proofErr w:type="spellEnd"/>
      <w:r w:rsidR="008A4F0C" w:rsidRPr="00A07601">
        <w:rPr>
          <w:rFonts w:asciiTheme="majorHAnsi" w:hAnsiTheme="majorHAnsi" w:cstheme="majorHAnsi"/>
          <w:sz w:val="22"/>
          <w:szCs w:val="22"/>
          <w:lang w:val="ro-RO"/>
        </w:rPr>
        <w:t xml:space="preserve"> Intermediate;</w:t>
      </w:r>
    </w:p>
    <w:p w14:paraId="08817994" w14:textId="77777777" w:rsidR="00791A1B" w:rsidRPr="002B303D" w:rsidRDefault="00791A1B" w:rsidP="002B303D">
      <w:pPr>
        <w:pStyle w:val="paragraph"/>
        <w:numPr>
          <w:ilvl w:val="0"/>
          <w:numId w:val="7"/>
        </w:numPr>
        <w:spacing w:before="0" w:beforeAutospacing="0" w:after="0" w:afterAutospacing="0"/>
        <w:ind w:left="709"/>
        <w:jc w:val="both"/>
        <w:textAlignment w:val="baseline"/>
        <w:rPr>
          <w:rFonts w:asciiTheme="majorHAnsi" w:hAnsiTheme="majorHAnsi" w:cstheme="majorHAnsi"/>
          <w:b/>
          <w:bCs/>
          <w:sz w:val="22"/>
          <w:szCs w:val="22"/>
          <w:lang w:val="ro-RO"/>
        </w:rPr>
      </w:pPr>
      <w:r w:rsidRPr="00A07601">
        <w:rPr>
          <w:rFonts w:asciiTheme="majorHAnsi" w:hAnsiTheme="majorHAnsi" w:cstheme="majorHAnsi"/>
          <w:sz w:val="22"/>
          <w:szCs w:val="22"/>
          <w:lang w:val="ro-RO"/>
        </w:rPr>
        <w:t xml:space="preserve">Elaborarea și furnizarea materialelor de </w:t>
      </w:r>
      <w:r w:rsidRPr="00A66663">
        <w:rPr>
          <w:rFonts w:asciiTheme="majorHAnsi" w:hAnsiTheme="majorHAnsi" w:cstheme="majorHAnsi"/>
          <w:sz w:val="22"/>
          <w:szCs w:val="22"/>
          <w:lang w:val="ro-RO"/>
        </w:rPr>
        <w:t xml:space="preserve">suport </w:t>
      </w:r>
      <w:r w:rsidRPr="002B303D">
        <w:rPr>
          <w:rFonts w:asciiTheme="majorHAnsi" w:hAnsiTheme="majorHAnsi" w:cstheme="majorHAnsi"/>
          <w:sz w:val="22"/>
          <w:szCs w:val="22"/>
          <w:lang w:val="ro-RO"/>
        </w:rPr>
        <w:t>audienților cursului;</w:t>
      </w:r>
    </w:p>
    <w:p w14:paraId="4199E28D" w14:textId="63E09495" w:rsidR="00D70248" w:rsidRPr="003A0ED7" w:rsidRDefault="00791A1B" w:rsidP="002B303D">
      <w:pPr>
        <w:pStyle w:val="paragraph"/>
        <w:numPr>
          <w:ilvl w:val="0"/>
          <w:numId w:val="7"/>
        </w:numPr>
        <w:spacing w:before="0" w:beforeAutospacing="0" w:after="0" w:afterAutospacing="0"/>
        <w:ind w:left="709"/>
        <w:jc w:val="both"/>
        <w:textAlignment w:val="baseline"/>
        <w:rPr>
          <w:rFonts w:asciiTheme="majorHAnsi" w:hAnsiTheme="majorHAnsi" w:cstheme="majorHAnsi"/>
          <w:sz w:val="22"/>
          <w:szCs w:val="22"/>
          <w:lang w:val="ro-RO"/>
        </w:rPr>
      </w:pPr>
      <w:r w:rsidRPr="002B303D">
        <w:rPr>
          <w:rFonts w:asciiTheme="majorHAnsi" w:hAnsiTheme="majorHAnsi" w:cstheme="majorHAnsi"/>
          <w:sz w:val="22"/>
          <w:szCs w:val="22"/>
          <w:lang w:val="ro-RO"/>
        </w:rPr>
        <w:t xml:space="preserve">Evaluarea cursului de instruire și întocmirea </w:t>
      </w:r>
      <w:r w:rsidR="00091EAA" w:rsidRPr="003A0ED7">
        <w:rPr>
          <w:rFonts w:asciiTheme="majorHAnsi" w:hAnsiTheme="majorHAnsi" w:cstheme="majorHAnsi"/>
          <w:sz w:val="22"/>
          <w:szCs w:val="22"/>
          <w:lang w:val="ro-RO"/>
        </w:rPr>
        <w:t>r</w:t>
      </w:r>
      <w:r w:rsidR="00091EAA" w:rsidRPr="002B303D">
        <w:rPr>
          <w:rFonts w:asciiTheme="majorHAnsi" w:hAnsiTheme="majorHAnsi" w:cstheme="majorHAnsi"/>
          <w:sz w:val="22"/>
          <w:szCs w:val="22"/>
          <w:lang w:val="ro-RO"/>
        </w:rPr>
        <w:t xml:space="preserve">aportului </w:t>
      </w:r>
      <w:r w:rsidRPr="002B303D">
        <w:rPr>
          <w:rFonts w:asciiTheme="majorHAnsi" w:hAnsiTheme="majorHAnsi" w:cstheme="majorHAnsi"/>
          <w:sz w:val="22"/>
          <w:szCs w:val="22"/>
          <w:lang w:val="ro-RO"/>
        </w:rPr>
        <w:t>privind activitatea de instruire</w:t>
      </w:r>
      <w:r w:rsidR="00091EAA" w:rsidRPr="003A0ED7">
        <w:rPr>
          <w:rFonts w:asciiTheme="majorHAnsi" w:hAnsiTheme="majorHAnsi" w:cstheme="majorHAnsi"/>
          <w:sz w:val="22"/>
          <w:szCs w:val="22"/>
          <w:lang w:val="ro-RO"/>
        </w:rPr>
        <w:t>;</w:t>
      </w:r>
    </w:p>
    <w:p w14:paraId="531F3FD0" w14:textId="1A6653E3" w:rsidR="00791A1B" w:rsidRPr="003A0ED7" w:rsidRDefault="00791A1B" w:rsidP="002B303D">
      <w:pPr>
        <w:pStyle w:val="paragraph"/>
        <w:numPr>
          <w:ilvl w:val="0"/>
          <w:numId w:val="7"/>
        </w:numPr>
        <w:spacing w:before="0" w:beforeAutospacing="0" w:after="120" w:afterAutospacing="0"/>
        <w:ind w:left="709" w:hanging="357"/>
        <w:jc w:val="both"/>
        <w:textAlignment w:val="baseline"/>
        <w:rPr>
          <w:rFonts w:asciiTheme="majorHAnsi" w:hAnsiTheme="majorHAnsi" w:cstheme="majorHAnsi"/>
          <w:sz w:val="22"/>
          <w:szCs w:val="22"/>
          <w:lang w:val="ro-RO"/>
        </w:rPr>
      </w:pPr>
      <w:r w:rsidRPr="003A0ED7">
        <w:rPr>
          <w:rFonts w:asciiTheme="majorHAnsi" w:hAnsiTheme="majorHAnsi" w:cstheme="majorHAnsi"/>
          <w:sz w:val="22"/>
          <w:szCs w:val="22"/>
          <w:lang w:val="ro-RO"/>
        </w:rPr>
        <w:t>Eliberarea certificatelor de absolvire a cursului de instruire</w:t>
      </w:r>
      <w:r w:rsidR="005C40EE" w:rsidRPr="003A0ED7">
        <w:rPr>
          <w:rFonts w:asciiTheme="majorHAnsi" w:hAnsiTheme="majorHAnsi" w:cstheme="majorHAnsi"/>
          <w:sz w:val="22"/>
          <w:szCs w:val="22"/>
          <w:lang w:val="ro-RO"/>
        </w:rPr>
        <w:t xml:space="preserve"> </w:t>
      </w:r>
      <w:r w:rsidR="00091EAA" w:rsidRPr="003A0ED7">
        <w:rPr>
          <w:rFonts w:asciiTheme="majorHAnsi" w:hAnsiTheme="majorHAnsi" w:cstheme="majorHAnsi"/>
          <w:sz w:val="22"/>
          <w:szCs w:val="22"/>
          <w:lang w:val="ro-RO"/>
        </w:rPr>
        <w:t>(</w:t>
      </w:r>
      <w:r w:rsidR="005C40EE" w:rsidRPr="003A0ED7">
        <w:rPr>
          <w:rFonts w:asciiTheme="majorHAnsi" w:hAnsiTheme="majorHAnsi" w:cstheme="majorHAnsi"/>
          <w:sz w:val="22"/>
          <w:szCs w:val="22"/>
          <w:lang w:val="ro-RO"/>
        </w:rPr>
        <w:t>în cazul persoanelor juridice)</w:t>
      </w:r>
      <w:r w:rsidRPr="003A0ED7">
        <w:rPr>
          <w:rFonts w:asciiTheme="majorHAnsi" w:hAnsiTheme="majorHAnsi" w:cstheme="majorHAnsi"/>
          <w:sz w:val="22"/>
          <w:szCs w:val="22"/>
          <w:lang w:val="ro-RO"/>
        </w:rPr>
        <w:t>.</w:t>
      </w:r>
    </w:p>
    <w:p w14:paraId="0C37674B" w14:textId="77777777" w:rsidR="008E3572" w:rsidRPr="003A0ED7" w:rsidRDefault="008E3572" w:rsidP="00B872E5">
      <w:pPr>
        <w:pStyle w:val="paragraph"/>
        <w:spacing w:before="120" w:beforeAutospacing="0" w:after="120" w:afterAutospacing="0"/>
        <w:jc w:val="both"/>
        <w:textAlignment w:val="baseline"/>
        <w:rPr>
          <w:rStyle w:val="eop"/>
          <w:rFonts w:asciiTheme="majorHAnsi" w:hAnsiTheme="majorHAnsi" w:cstheme="majorHAnsi"/>
          <w:sz w:val="22"/>
          <w:szCs w:val="22"/>
          <w:lang w:val="ro-RO"/>
        </w:rPr>
      </w:pPr>
      <w:r w:rsidRPr="003A0ED7">
        <w:rPr>
          <w:rStyle w:val="normaltextrun"/>
          <w:rFonts w:asciiTheme="majorHAnsi" w:hAnsiTheme="majorHAnsi" w:cstheme="majorHAnsi"/>
          <w:b/>
          <w:bCs/>
          <w:sz w:val="22"/>
          <w:szCs w:val="22"/>
          <w:lang w:val="ro-RO"/>
        </w:rPr>
        <w:t>Condiții de participare la procesul de achiziție:</w:t>
      </w:r>
      <w:r w:rsidRPr="003A0ED7">
        <w:rPr>
          <w:rStyle w:val="eop"/>
          <w:rFonts w:asciiTheme="majorHAnsi" w:hAnsiTheme="majorHAnsi" w:cstheme="majorHAnsi"/>
          <w:sz w:val="22"/>
          <w:szCs w:val="22"/>
          <w:lang w:val="ro-RO"/>
        </w:rPr>
        <w:t> </w:t>
      </w:r>
    </w:p>
    <w:p w14:paraId="2A22A6AB" w14:textId="77777777" w:rsidR="00843C20" w:rsidRPr="003A0ED7" w:rsidRDefault="008078AE" w:rsidP="00631A35">
      <w:pPr>
        <w:pStyle w:val="paragraph"/>
        <w:numPr>
          <w:ilvl w:val="0"/>
          <w:numId w:val="11"/>
        </w:numPr>
        <w:tabs>
          <w:tab w:val="clear" w:pos="360"/>
        </w:tabs>
        <w:spacing w:before="0" w:beforeAutospacing="0" w:after="0" w:afterAutospacing="0"/>
        <w:ind w:left="709"/>
        <w:jc w:val="both"/>
        <w:textAlignment w:val="baseline"/>
        <w:rPr>
          <w:rFonts w:asciiTheme="majorHAnsi" w:hAnsiTheme="majorHAnsi" w:cstheme="majorHAnsi"/>
          <w:sz w:val="22"/>
          <w:szCs w:val="22"/>
          <w:lang w:val="ro-RO"/>
        </w:rPr>
      </w:pPr>
      <w:r w:rsidRPr="003A0ED7">
        <w:rPr>
          <w:rFonts w:asciiTheme="majorHAnsi" w:hAnsiTheme="majorHAnsi" w:cstheme="majorHAnsi"/>
          <w:sz w:val="22"/>
          <w:szCs w:val="22"/>
          <w:lang w:val="ro-RO"/>
        </w:rPr>
        <w:t>Prestatorul va livra programul de instruire coordonat cu beneficiarul, care va include structura și conținutul cursului de instruire;</w:t>
      </w:r>
    </w:p>
    <w:p w14:paraId="0F122067" w14:textId="77777777" w:rsidR="009C01C6" w:rsidRPr="00631A35" w:rsidRDefault="008078AE" w:rsidP="00631A35">
      <w:pPr>
        <w:pStyle w:val="paragraph"/>
        <w:numPr>
          <w:ilvl w:val="0"/>
          <w:numId w:val="11"/>
        </w:numPr>
        <w:tabs>
          <w:tab w:val="clear" w:pos="360"/>
        </w:tabs>
        <w:spacing w:before="0" w:beforeAutospacing="0" w:after="0" w:afterAutospacing="0"/>
        <w:ind w:left="709"/>
        <w:jc w:val="both"/>
        <w:textAlignment w:val="baseline"/>
        <w:rPr>
          <w:rFonts w:asciiTheme="majorHAnsi" w:hAnsiTheme="majorHAnsi" w:cstheme="majorHAnsi"/>
          <w:b/>
          <w:bCs/>
          <w:sz w:val="22"/>
          <w:szCs w:val="22"/>
          <w:lang w:val="ro-RO"/>
        </w:rPr>
      </w:pPr>
      <w:r w:rsidRPr="003A0ED7">
        <w:rPr>
          <w:rFonts w:asciiTheme="majorHAnsi" w:hAnsiTheme="majorHAnsi" w:cstheme="majorHAnsi"/>
          <w:sz w:val="22"/>
          <w:szCs w:val="22"/>
          <w:lang w:val="ro-RO"/>
        </w:rPr>
        <w:t>Prestatorul</w:t>
      </w:r>
      <w:r w:rsidR="00791A1B" w:rsidRPr="003A0ED7">
        <w:rPr>
          <w:rFonts w:asciiTheme="majorHAnsi" w:hAnsiTheme="majorHAnsi" w:cstheme="majorHAnsi"/>
          <w:sz w:val="22"/>
          <w:szCs w:val="22"/>
          <w:lang w:val="ro-RO"/>
        </w:rPr>
        <w:t xml:space="preserve"> va folosi metode interactive de instruire și tehnici de formare și dezvoltare a competențelor lingvistice</w:t>
      </w:r>
      <w:r w:rsidR="009C01C6" w:rsidRPr="00631A35">
        <w:rPr>
          <w:rFonts w:asciiTheme="majorHAnsi" w:hAnsiTheme="majorHAnsi" w:cstheme="majorHAnsi"/>
          <w:sz w:val="22"/>
          <w:szCs w:val="22"/>
          <w:lang w:val="ro-RO"/>
        </w:rPr>
        <w:t>;</w:t>
      </w:r>
      <w:r w:rsidR="00791A1B" w:rsidRPr="00631A35">
        <w:rPr>
          <w:rFonts w:asciiTheme="majorHAnsi" w:hAnsiTheme="majorHAnsi" w:cstheme="majorHAnsi"/>
          <w:sz w:val="22"/>
          <w:szCs w:val="22"/>
          <w:lang w:val="ro-RO"/>
        </w:rPr>
        <w:t xml:space="preserve"> </w:t>
      </w:r>
    </w:p>
    <w:p w14:paraId="2A95F608" w14:textId="03D7ED2A" w:rsidR="00791A1B" w:rsidRPr="00631A35" w:rsidRDefault="00791A1B" w:rsidP="00631A35">
      <w:pPr>
        <w:pStyle w:val="paragraph"/>
        <w:numPr>
          <w:ilvl w:val="0"/>
          <w:numId w:val="11"/>
        </w:numPr>
        <w:tabs>
          <w:tab w:val="clear" w:pos="360"/>
        </w:tabs>
        <w:spacing w:before="0" w:beforeAutospacing="0" w:after="120" w:afterAutospacing="0"/>
        <w:ind w:left="709" w:hanging="357"/>
        <w:jc w:val="both"/>
        <w:textAlignment w:val="baseline"/>
        <w:rPr>
          <w:rFonts w:asciiTheme="majorHAnsi" w:hAnsiTheme="majorHAnsi" w:cstheme="majorHAnsi"/>
          <w:b/>
          <w:bCs/>
          <w:sz w:val="22"/>
          <w:szCs w:val="22"/>
          <w:lang w:val="ro-RO"/>
        </w:rPr>
      </w:pPr>
      <w:r w:rsidRPr="003A0ED7">
        <w:rPr>
          <w:rFonts w:asciiTheme="majorHAnsi" w:hAnsiTheme="majorHAnsi" w:cstheme="majorHAnsi"/>
          <w:sz w:val="22"/>
          <w:szCs w:val="22"/>
          <w:lang w:val="ro-RO"/>
        </w:rPr>
        <w:t>Locația desfășurării va avea lo</w:t>
      </w:r>
      <w:r w:rsidR="0022323D" w:rsidRPr="00631A35">
        <w:rPr>
          <w:rFonts w:asciiTheme="majorHAnsi" w:hAnsiTheme="majorHAnsi" w:cstheme="majorHAnsi"/>
          <w:sz w:val="22"/>
          <w:szCs w:val="22"/>
          <w:lang w:val="ro-RO"/>
        </w:rPr>
        <w:t xml:space="preserve">c preponderent online, </w:t>
      </w:r>
      <w:r w:rsidR="005E72EB" w:rsidRPr="00631A35">
        <w:rPr>
          <w:rFonts w:asciiTheme="majorHAnsi" w:hAnsiTheme="majorHAnsi" w:cstheme="majorHAnsi"/>
          <w:sz w:val="22"/>
          <w:szCs w:val="22"/>
          <w:lang w:val="ro-RO"/>
        </w:rPr>
        <w:t xml:space="preserve">cu posibilitatea </w:t>
      </w:r>
      <w:r w:rsidR="00540B7C" w:rsidRPr="00631A35">
        <w:rPr>
          <w:rFonts w:asciiTheme="majorHAnsi" w:hAnsiTheme="majorHAnsi" w:cstheme="majorHAnsi"/>
          <w:sz w:val="22"/>
          <w:szCs w:val="22"/>
          <w:lang w:val="ro-RO"/>
        </w:rPr>
        <w:t>de offline</w:t>
      </w:r>
      <w:r w:rsidRPr="00631A35">
        <w:rPr>
          <w:rFonts w:asciiTheme="majorHAnsi" w:hAnsiTheme="majorHAnsi" w:cstheme="majorHAnsi"/>
          <w:sz w:val="22"/>
          <w:szCs w:val="22"/>
          <w:lang w:val="ro-RO"/>
        </w:rPr>
        <w:t>.</w:t>
      </w:r>
    </w:p>
    <w:p w14:paraId="14018163" w14:textId="5E53D6B7" w:rsidR="00F7584F" w:rsidRPr="003A0ED7" w:rsidRDefault="00F7584F" w:rsidP="00B872E5">
      <w:pPr>
        <w:pStyle w:val="paragraph"/>
        <w:spacing w:before="120" w:beforeAutospacing="0" w:after="120" w:afterAutospacing="0"/>
        <w:jc w:val="both"/>
        <w:textAlignment w:val="baseline"/>
        <w:rPr>
          <w:rStyle w:val="eop"/>
          <w:rFonts w:asciiTheme="majorHAnsi" w:hAnsiTheme="majorHAnsi" w:cstheme="majorHAnsi"/>
          <w:sz w:val="22"/>
          <w:szCs w:val="22"/>
          <w:lang w:val="ro-RO"/>
        </w:rPr>
      </w:pPr>
      <w:proofErr w:type="spellStart"/>
      <w:r w:rsidRPr="003A0ED7">
        <w:rPr>
          <w:rStyle w:val="normaltextrun"/>
          <w:rFonts w:asciiTheme="majorHAnsi" w:hAnsiTheme="majorHAnsi" w:cstheme="majorHAnsi"/>
          <w:b/>
          <w:bCs/>
          <w:sz w:val="22"/>
          <w:szCs w:val="22"/>
          <w:lang w:val="ro-RO"/>
        </w:rPr>
        <w:t>Aplicanți</w:t>
      </w:r>
      <w:proofErr w:type="spellEnd"/>
      <w:r w:rsidRPr="003A0ED7">
        <w:rPr>
          <w:rStyle w:val="normaltextrun"/>
          <w:rFonts w:asciiTheme="majorHAnsi" w:hAnsiTheme="majorHAnsi" w:cstheme="majorHAnsi"/>
          <w:b/>
          <w:bCs/>
          <w:sz w:val="22"/>
          <w:szCs w:val="22"/>
          <w:lang w:val="ro-RO"/>
        </w:rPr>
        <w:t xml:space="preserve"> eligibili</w:t>
      </w:r>
      <w:r w:rsidR="00092855" w:rsidRPr="003A0ED7">
        <w:rPr>
          <w:rStyle w:val="normaltextrun"/>
          <w:rFonts w:asciiTheme="majorHAnsi" w:hAnsiTheme="majorHAnsi" w:cstheme="majorHAnsi"/>
          <w:b/>
          <w:bCs/>
          <w:sz w:val="22"/>
          <w:szCs w:val="22"/>
          <w:lang w:val="ro-RO"/>
        </w:rPr>
        <w:t>/calificări necesare</w:t>
      </w:r>
      <w:r w:rsidRPr="003A0ED7">
        <w:rPr>
          <w:rStyle w:val="normaltextrun"/>
          <w:rFonts w:asciiTheme="majorHAnsi" w:hAnsiTheme="majorHAnsi" w:cstheme="majorHAnsi"/>
          <w:b/>
          <w:bCs/>
          <w:sz w:val="22"/>
          <w:szCs w:val="22"/>
          <w:lang w:val="ro-RO"/>
        </w:rPr>
        <w:t>:</w:t>
      </w:r>
      <w:r w:rsidRPr="003A0ED7">
        <w:rPr>
          <w:rStyle w:val="eop"/>
          <w:rFonts w:asciiTheme="majorHAnsi" w:hAnsiTheme="majorHAnsi" w:cstheme="majorHAnsi"/>
          <w:sz w:val="22"/>
          <w:szCs w:val="22"/>
          <w:lang w:val="ro-RO"/>
        </w:rPr>
        <w:t> </w:t>
      </w:r>
    </w:p>
    <w:p w14:paraId="54FC8E4C" w14:textId="4AEE4D63" w:rsidR="00A07601" w:rsidRPr="003A0ED7" w:rsidRDefault="00092855" w:rsidP="00631A35">
      <w:pPr>
        <w:pStyle w:val="paragraph"/>
        <w:numPr>
          <w:ilvl w:val="0"/>
          <w:numId w:val="12"/>
        </w:numPr>
        <w:tabs>
          <w:tab w:val="clear" w:pos="360"/>
        </w:tabs>
        <w:spacing w:before="0" w:beforeAutospacing="0" w:after="0" w:afterAutospacing="0"/>
        <w:ind w:left="709"/>
        <w:jc w:val="both"/>
        <w:textAlignment w:val="baseline"/>
        <w:rPr>
          <w:rFonts w:asciiTheme="majorHAnsi" w:hAnsiTheme="majorHAnsi" w:cstheme="majorHAnsi"/>
          <w:sz w:val="22"/>
          <w:szCs w:val="22"/>
          <w:lang w:val="ro-RO"/>
        </w:rPr>
      </w:pPr>
      <w:r w:rsidRPr="003A0ED7">
        <w:rPr>
          <w:rFonts w:asciiTheme="majorHAnsi" w:hAnsiTheme="majorHAnsi" w:cstheme="majorHAnsi"/>
          <w:sz w:val="22"/>
          <w:szCs w:val="22"/>
          <w:lang w:val="ro-RO"/>
        </w:rPr>
        <w:t>Diplomă de studii universitare (licență sau echivalent)</w:t>
      </w:r>
      <w:r w:rsidR="00556C7E" w:rsidRPr="003A0ED7">
        <w:rPr>
          <w:rFonts w:asciiTheme="majorHAnsi" w:hAnsiTheme="majorHAnsi" w:cstheme="majorHAnsi"/>
          <w:sz w:val="22"/>
          <w:szCs w:val="22"/>
          <w:lang w:val="ro-RO"/>
        </w:rPr>
        <w:t xml:space="preserve"> al formatorului</w:t>
      </w:r>
      <w:r w:rsidRPr="003A0ED7">
        <w:rPr>
          <w:rFonts w:asciiTheme="majorHAnsi" w:hAnsiTheme="majorHAnsi" w:cstheme="majorHAnsi"/>
          <w:sz w:val="22"/>
          <w:szCs w:val="22"/>
          <w:lang w:val="ro-RO"/>
        </w:rPr>
        <w:t xml:space="preserve"> în domenii relevante serviciilor prestate;</w:t>
      </w:r>
    </w:p>
    <w:p w14:paraId="1245483F" w14:textId="1CDF48D0" w:rsidR="00A07601" w:rsidRPr="003A0ED7" w:rsidRDefault="00092855" w:rsidP="00631A35">
      <w:pPr>
        <w:pStyle w:val="paragraph"/>
        <w:numPr>
          <w:ilvl w:val="0"/>
          <w:numId w:val="12"/>
        </w:numPr>
        <w:tabs>
          <w:tab w:val="clear" w:pos="360"/>
        </w:tabs>
        <w:spacing w:before="0" w:beforeAutospacing="0" w:after="0" w:afterAutospacing="0"/>
        <w:ind w:left="709"/>
        <w:jc w:val="both"/>
        <w:textAlignment w:val="baseline"/>
        <w:rPr>
          <w:rFonts w:asciiTheme="majorHAnsi" w:hAnsiTheme="majorHAnsi" w:cstheme="majorHAnsi"/>
          <w:sz w:val="22"/>
          <w:szCs w:val="22"/>
          <w:lang w:val="ro-RO"/>
        </w:rPr>
      </w:pPr>
      <w:r w:rsidRPr="003A0ED7">
        <w:rPr>
          <w:rFonts w:asciiTheme="majorHAnsi" w:hAnsiTheme="majorHAnsi" w:cstheme="majorHAnsi"/>
          <w:sz w:val="22"/>
          <w:szCs w:val="22"/>
          <w:lang w:val="ro-RO"/>
        </w:rPr>
        <w:t>Acreditarea/autorizarea Ministerului Educației și Cercetării al RM</w:t>
      </w:r>
      <w:r w:rsidR="00056D4E" w:rsidRPr="003A0ED7">
        <w:rPr>
          <w:rFonts w:asciiTheme="majorHAnsi" w:hAnsiTheme="majorHAnsi" w:cstheme="majorHAnsi"/>
          <w:sz w:val="22"/>
          <w:szCs w:val="22"/>
          <w:lang w:val="ro-RO"/>
        </w:rPr>
        <w:t>/organele abilitate</w:t>
      </w:r>
      <w:r w:rsidR="005C40EE" w:rsidRPr="003A0ED7">
        <w:rPr>
          <w:rFonts w:asciiTheme="majorHAnsi" w:hAnsiTheme="majorHAnsi" w:cstheme="majorHAnsi"/>
          <w:sz w:val="22"/>
          <w:szCs w:val="22"/>
          <w:lang w:val="ro-RO"/>
        </w:rPr>
        <w:t xml:space="preserve"> (</w:t>
      </w:r>
      <w:r w:rsidR="0008467C" w:rsidRPr="003A0ED7">
        <w:rPr>
          <w:rFonts w:asciiTheme="majorHAnsi" w:hAnsiTheme="majorHAnsi" w:cstheme="majorHAnsi"/>
          <w:sz w:val="22"/>
          <w:szCs w:val="22"/>
          <w:lang w:val="ro-RO"/>
        </w:rPr>
        <w:t>în cazul persoanelor juridice</w:t>
      </w:r>
      <w:r w:rsidR="005C40EE" w:rsidRPr="003A0ED7">
        <w:rPr>
          <w:rFonts w:asciiTheme="majorHAnsi" w:hAnsiTheme="majorHAnsi" w:cstheme="majorHAnsi"/>
          <w:sz w:val="22"/>
          <w:szCs w:val="22"/>
          <w:lang w:val="ro-RO"/>
        </w:rPr>
        <w:t>)</w:t>
      </w:r>
      <w:r w:rsidRPr="003A0ED7">
        <w:rPr>
          <w:rFonts w:asciiTheme="majorHAnsi" w:hAnsiTheme="majorHAnsi" w:cstheme="majorHAnsi"/>
          <w:sz w:val="22"/>
          <w:szCs w:val="22"/>
          <w:lang w:val="ro-RO"/>
        </w:rPr>
        <w:t>;</w:t>
      </w:r>
    </w:p>
    <w:p w14:paraId="6583024F" w14:textId="5A903188" w:rsidR="00791A1B" w:rsidRPr="00631A35" w:rsidRDefault="00791A1B" w:rsidP="00631A35">
      <w:pPr>
        <w:pStyle w:val="paragraph"/>
        <w:numPr>
          <w:ilvl w:val="0"/>
          <w:numId w:val="12"/>
        </w:numPr>
        <w:tabs>
          <w:tab w:val="clear" w:pos="360"/>
        </w:tabs>
        <w:spacing w:before="0" w:beforeAutospacing="0" w:after="120" w:afterAutospacing="0"/>
        <w:ind w:left="709" w:hanging="357"/>
        <w:jc w:val="both"/>
        <w:textAlignment w:val="baseline"/>
        <w:rPr>
          <w:rFonts w:asciiTheme="majorHAnsi" w:hAnsiTheme="majorHAnsi" w:cstheme="majorHAnsi"/>
          <w:b/>
          <w:bCs/>
          <w:sz w:val="22"/>
          <w:szCs w:val="22"/>
          <w:lang w:val="ro-RO"/>
        </w:rPr>
      </w:pPr>
      <w:r w:rsidRPr="003A0ED7">
        <w:rPr>
          <w:rFonts w:asciiTheme="majorHAnsi" w:hAnsiTheme="majorHAnsi" w:cstheme="majorHAnsi"/>
          <w:sz w:val="22"/>
          <w:szCs w:val="22"/>
          <w:lang w:val="ro-RO"/>
        </w:rPr>
        <w:t xml:space="preserve">Minim 5 ani experiență în domeniul organizării cursurilor </w:t>
      </w:r>
      <w:r w:rsidR="00F01D80" w:rsidRPr="00631A35">
        <w:rPr>
          <w:rFonts w:asciiTheme="majorHAnsi" w:hAnsiTheme="majorHAnsi" w:cstheme="majorHAnsi"/>
          <w:sz w:val="22"/>
          <w:szCs w:val="22"/>
          <w:lang w:val="ro-RO"/>
        </w:rPr>
        <w:t>de limba engleză</w:t>
      </w:r>
      <w:r w:rsidRPr="00631A35">
        <w:rPr>
          <w:rFonts w:asciiTheme="majorHAnsi" w:hAnsiTheme="majorHAnsi" w:cstheme="majorHAnsi"/>
          <w:sz w:val="22"/>
          <w:szCs w:val="22"/>
          <w:lang w:val="ro-RO"/>
        </w:rPr>
        <w:t xml:space="preserve"> și de </w:t>
      </w:r>
      <w:r w:rsidR="00F01D80" w:rsidRPr="00631A35">
        <w:rPr>
          <w:rFonts w:asciiTheme="majorHAnsi" w:hAnsiTheme="majorHAnsi" w:cstheme="majorHAnsi"/>
          <w:sz w:val="22"/>
          <w:szCs w:val="22"/>
          <w:lang w:val="ro-RO"/>
        </w:rPr>
        <w:t xml:space="preserve">colaborare cu </w:t>
      </w:r>
      <w:r w:rsidR="00B26CE3" w:rsidRPr="00631A35">
        <w:rPr>
          <w:rFonts w:asciiTheme="majorHAnsi" w:hAnsiTheme="majorHAnsi" w:cstheme="majorHAnsi"/>
          <w:sz w:val="22"/>
          <w:szCs w:val="22"/>
          <w:lang w:val="ro-RO"/>
        </w:rPr>
        <w:t>ONG-uri</w:t>
      </w:r>
      <w:r w:rsidR="00F01D80" w:rsidRPr="00631A35">
        <w:rPr>
          <w:rFonts w:asciiTheme="majorHAnsi" w:hAnsiTheme="majorHAnsi" w:cstheme="majorHAnsi"/>
          <w:sz w:val="22"/>
          <w:szCs w:val="22"/>
          <w:lang w:val="ro-RO"/>
        </w:rPr>
        <w:t>/agenți economici/Instituții Publice</w:t>
      </w:r>
      <w:r w:rsidR="00E14D7C" w:rsidRPr="00631A35">
        <w:rPr>
          <w:rFonts w:asciiTheme="majorHAnsi" w:hAnsiTheme="majorHAnsi" w:cstheme="majorHAnsi"/>
          <w:sz w:val="22"/>
          <w:szCs w:val="22"/>
          <w:lang w:val="ro-RO"/>
        </w:rPr>
        <w:t xml:space="preserve">. </w:t>
      </w:r>
    </w:p>
    <w:p w14:paraId="6C1E1B51" w14:textId="3FD722B1" w:rsidR="00F7584F" w:rsidRDefault="00AE5A79" w:rsidP="00F7584F">
      <w:pPr>
        <w:pStyle w:val="paragraph"/>
        <w:spacing w:before="120" w:beforeAutospacing="0" w:after="0" w:afterAutospacing="0"/>
        <w:jc w:val="both"/>
        <w:textAlignment w:val="baseline"/>
        <w:rPr>
          <w:rStyle w:val="eop"/>
          <w:rFonts w:asciiTheme="majorHAnsi" w:hAnsiTheme="majorHAnsi" w:cstheme="majorHAnsi"/>
          <w:sz w:val="22"/>
          <w:szCs w:val="22"/>
          <w:lang w:val="ro-RO"/>
        </w:rPr>
      </w:pPr>
      <w:r w:rsidRPr="00631A35">
        <w:rPr>
          <w:rStyle w:val="normaltextrun"/>
          <w:rFonts w:asciiTheme="majorHAnsi" w:hAnsiTheme="majorHAnsi" w:cstheme="majorHAnsi"/>
          <w:b/>
          <w:bCs/>
          <w:sz w:val="22"/>
          <w:szCs w:val="22"/>
          <w:lang w:val="ro-RO"/>
        </w:rPr>
        <w:t>Criteriile de evaluare a ofertelor:</w:t>
      </w:r>
      <w:r w:rsidRPr="00A07601">
        <w:rPr>
          <w:rStyle w:val="eop"/>
          <w:rFonts w:asciiTheme="majorHAnsi" w:hAnsiTheme="majorHAnsi" w:cstheme="majorHAnsi"/>
          <w:sz w:val="22"/>
          <w:szCs w:val="22"/>
          <w:lang w:val="ro-RO"/>
        </w:rPr>
        <w:t> </w:t>
      </w:r>
    </w:p>
    <w:p w14:paraId="34DF5A54" w14:textId="4F0A69BC" w:rsidR="00DE5167" w:rsidRPr="00631A35" w:rsidRDefault="00DE5167" w:rsidP="00DE5167">
      <w:pPr>
        <w:pStyle w:val="paragraph"/>
        <w:numPr>
          <w:ilvl w:val="0"/>
          <w:numId w:val="13"/>
        </w:numPr>
        <w:spacing w:before="0" w:beforeAutospacing="0" w:after="0" w:afterAutospacing="0"/>
        <w:jc w:val="both"/>
        <w:textAlignment w:val="baseline"/>
        <w:rPr>
          <w:rStyle w:val="normaltextrun"/>
          <w:rFonts w:ascii="Calibri Light" w:hAnsi="Calibri Light" w:cs="Calibri Light"/>
          <w:lang w:val="ro-RO"/>
        </w:rPr>
      </w:pPr>
      <w:r w:rsidRPr="005B7C72">
        <w:rPr>
          <w:rStyle w:val="normaltextrun"/>
          <w:rFonts w:ascii="Calibri Light" w:hAnsi="Calibri Light" w:cs="Calibri Light"/>
          <w:sz w:val="22"/>
          <w:szCs w:val="22"/>
          <w:lang w:val="ro-RO"/>
        </w:rPr>
        <w:t>Prezentarea setului complet de acte solicitate</w:t>
      </w:r>
      <w:r w:rsidR="00B1441B">
        <w:rPr>
          <w:rStyle w:val="normaltextrun"/>
          <w:rFonts w:asciiTheme="majorHAnsi" w:hAnsiTheme="majorHAnsi" w:cstheme="majorHAnsi"/>
          <w:sz w:val="22"/>
          <w:szCs w:val="22"/>
          <w:lang w:val="ro-RO"/>
        </w:rPr>
        <w:t>;</w:t>
      </w:r>
    </w:p>
    <w:p w14:paraId="6E8DE3D8" w14:textId="5AAAAA14" w:rsidR="00B1441B" w:rsidRDefault="00B1441B" w:rsidP="00B1441B">
      <w:pPr>
        <w:pStyle w:val="paragraph"/>
        <w:numPr>
          <w:ilvl w:val="0"/>
          <w:numId w:val="13"/>
        </w:numPr>
        <w:spacing w:before="0" w:beforeAutospacing="0" w:after="0" w:afterAutospacing="0"/>
        <w:jc w:val="both"/>
        <w:textAlignment w:val="baseline"/>
        <w:rPr>
          <w:rStyle w:val="normaltextrun"/>
          <w:rFonts w:ascii="Calibri Light" w:hAnsi="Calibri Light" w:cs="Calibri Light"/>
          <w:lang w:val="ro-RO"/>
        </w:rPr>
      </w:pPr>
      <w:r>
        <w:rPr>
          <w:rStyle w:val="normaltextrun"/>
          <w:rFonts w:asciiTheme="majorHAnsi" w:hAnsiTheme="majorHAnsi" w:cstheme="majorHAnsi"/>
          <w:sz w:val="22"/>
          <w:szCs w:val="22"/>
          <w:lang w:val="ro-RO"/>
        </w:rPr>
        <w:t>Experiența în domeniu;</w:t>
      </w:r>
    </w:p>
    <w:p w14:paraId="01E1DA13" w14:textId="0F1688E1" w:rsidR="00B21686" w:rsidRPr="002B303D" w:rsidRDefault="00B21686" w:rsidP="00631A35">
      <w:pPr>
        <w:pStyle w:val="paragraph"/>
        <w:numPr>
          <w:ilvl w:val="0"/>
          <w:numId w:val="13"/>
        </w:numPr>
        <w:spacing w:before="0" w:beforeAutospacing="0" w:after="0" w:afterAutospacing="0"/>
        <w:jc w:val="both"/>
        <w:textAlignment w:val="baseline"/>
        <w:rPr>
          <w:rFonts w:ascii="Calibri Light" w:hAnsi="Calibri Light" w:cs="Calibri Light"/>
          <w:lang w:val="ro-RO"/>
        </w:rPr>
      </w:pPr>
      <w:r w:rsidRPr="00B1441B">
        <w:rPr>
          <w:rFonts w:asciiTheme="majorHAnsi" w:hAnsiTheme="majorHAnsi" w:cstheme="majorHAnsi"/>
          <w:sz w:val="22"/>
          <w:szCs w:val="22"/>
          <w:lang w:val="ro-RO"/>
        </w:rPr>
        <w:t xml:space="preserve">Prețul cel mai </w:t>
      </w:r>
      <w:r w:rsidR="00832A3D" w:rsidRPr="00B1441B">
        <w:rPr>
          <w:rFonts w:asciiTheme="majorHAnsi" w:hAnsiTheme="majorHAnsi" w:cstheme="majorHAnsi"/>
          <w:sz w:val="22"/>
          <w:szCs w:val="22"/>
          <w:lang w:val="ro-RO"/>
        </w:rPr>
        <w:t>mic</w:t>
      </w:r>
      <w:r w:rsidRPr="00B1441B">
        <w:rPr>
          <w:rFonts w:asciiTheme="majorHAnsi" w:hAnsiTheme="majorHAnsi" w:cstheme="majorHAnsi"/>
          <w:sz w:val="22"/>
          <w:szCs w:val="22"/>
          <w:lang w:val="ro-RO"/>
        </w:rPr>
        <w:t xml:space="preserve"> și corespunderea specificați</w:t>
      </w:r>
      <w:r w:rsidR="00832A3D" w:rsidRPr="00B1441B">
        <w:rPr>
          <w:rFonts w:asciiTheme="majorHAnsi" w:hAnsiTheme="majorHAnsi" w:cstheme="majorHAnsi"/>
          <w:sz w:val="22"/>
          <w:szCs w:val="22"/>
          <w:lang w:val="ro-RO"/>
        </w:rPr>
        <w:t>lor</w:t>
      </w:r>
      <w:r w:rsidRPr="00B1441B">
        <w:rPr>
          <w:rFonts w:asciiTheme="majorHAnsi" w:hAnsiTheme="majorHAnsi" w:cstheme="majorHAnsi"/>
          <w:sz w:val="22"/>
          <w:szCs w:val="22"/>
          <w:lang w:val="ro-RO"/>
        </w:rPr>
        <w:t xml:space="preserve"> tehnice solicitate</w:t>
      </w:r>
      <w:r w:rsidR="00832A3D" w:rsidRPr="00B1441B">
        <w:rPr>
          <w:rFonts w:asciiTheme="majorHAnsi" w:hAnsiTheme="majorHAnsi" w:cstheme="majorHAnsi"/>
          <w:sz w:val="22"/>
          <w:szCs w:val="22"/>
          <w:lang w:val="ro-RO"/>
        </w:rPr>
        <w:t>.</w:t>
      </w:r>
    </w:p>
    <w:p w14:paraId="1A021D86" w14:textId="77777777" w:rsidR="00EE5023" w:rsidRPr="00A07601" w:rsidRDefault="00EE5023" w:rsidP="00B872E5">
      <w:pPr>
        <w:pStyle w:val="paragraph"/>
        <w:spacing w:before="120" w:beforeAutospacing="0" w:after="120" w:afterAutospacing="0"/>
        <w:jc w:val="both"/>
        <w:textAlignment w:val="baseline"/>
        <w:rPr>
          <w:rFonts w:asciiTheme="majorHAnsi" w:hAnsiTheme="majorHAnsi" w:cstheme="majorHAnsi"/>
          <w:sz w:val="22"/>
          <w:szCs w:val="22"/>
          <w:lang w:val="ro-RO"/>
        </w:rPr>
      </w:pPr>
      <w:r w:rsidRPr="00A07601">
        <w:rPr>
          <w:rStyle w:val="normaltextrun"/>
          <w:rFonts w:asciiTheme="majorHAnsi" w:hAnsiTheme="majorHAnsi" w:cstheme="majorHAnsi"/>
          <w:b/>
          <w:bCs/>
          <w:sz w:val="22"/>
          <w:szCs w:val="22"/>
          <w:lang w:val="ro-RO"/>
        </w:rPr>
        <w:t>Oferta trebuie să conțină următoarele date:</w:t>
      </w:r>
      <w:r w:rsidRPr="00A07601">
        <w:rPr>
          <w:rStyle w:val="eop"/>
          <w:rFonts w:asciiTheme="majorHAnsi" w:hAnsiTheme="majorHAnsi" w:cstheme="majorHAnsi"/>
          <w:sz w:val="22"/>
          <w:szCs w:val="22"/>
          <w:lang w:val="ro-RO"/>
        </w:rPr>
        <w:t>  </w:t>
      </w:r>
    </w:p>
    <w:p w14:paraId="55D31AF6" w14:textId="13F444E1" w:rsidR="00074748" w:rsidRPr="00A07601" w:rsidRDefault="001D1889" w:rsidP="002B303D">
      <w:pPr>
        <w:pStyle w:val="paragraph"/>
        <w:numPr>
          <w:ilvl w:val="0"/>
          <w:numId w:val="8"/>
        </w:numPr>
        <w:spacing w:before="0" w:beforeAutospacing="0" w:after="0" w:afterAutospacing="0"/>
        <w:jc w:val="both"/>
        <w:textAlignment w:val="baseline"/>
        <w:rPr>
          <w:rFonts w:asciiTheme="majorHAnsi" w:hAnsiTheme="majorHAnsi" w:cstheme="majorHAnsi"/>
          <w:sz w:val="22"/>
          <w:szCs w:val="22"/>
          <w:lang w:val="ro-RO"/>
        </w:rPr>
      </w:pPr>
      <w:r>
        <w:rPr>
          <w:rStyle w:val="normaltextrun"/>
          <w:rFonts w:asciiTheme="majorHAnsi" w:hAnsiTheme="majorHAnsi" w:cstheme="majorHAnsi"/>
          <w:sz w:val="22"/>
          <w:szCs w:val="22"/>
          <w:lang w:val="ro-RO"/>
        </w:rPr>
        <w:t>D</w:t>
      </w:r>
      <w:r w:rsidR="00EE5023" w:rsidRPr="00A07601">
        <w:rPr>
          <w:rStyle w:val="normaltextrun"/>
          <w:rFonts w:asciiTheme="majorHAnsi" w:hAnsiTheme="majorHAnsi" w:cstheme="majorHAnsi"/>
          <w:sz w:val="22"/>
          <w:szCs w:val="22"/>
          <w:lang w:val="ro-RO"/>
        </w:rPr>
        <w:t>atele de contact (companie, adresa sediului oficial, adresa de corespondență, adresa de e-mail, datele persoanelor de contact, numărul de telefon)</w:t>
      </w:r>
      <w:r w:rsidR="007613BB">
        <w:rPr>
          <w:rStyle w:val="normaltextrun"/>
          <w:rFonts w:asciiTheme="majorHAnsi" w:hAnsiTheme="majorHAnsi" w:cstheme="majorHAnsi"/>
          <w:sz w:val="22"/>
          <w:szCs w:val="22"/>
          <w:lang w:val="ro-RO"/>
        </w:rPr>
        <w:t xml:space="preserve"> - în cazul persoanelor juridice</w:t>
      </w:r>
      <w:r w:rsidR="00EE5023" w:rsidRPr="00A07601">
        <w:rPr>
          <w:rStyle w:val="normaltextrun"/>
          <w:rFonts w:asciiTheme="majorHAnsi" w:hAnsiTheme="majorHAnsi" w:cstheme="majorHAnsi"/>
          <w:sz w:val="22"/>
          <w:szCs w:val="22"/>
          <w:lang w:val="ro-RO"/>
        </w:rPr>
        <w:t>;</w:t>
      </w:r>
    </w:p>
    <w:p w14:paraId="70C04895" w14:textId="1D0329A2" w:rsidR="00EE5023" w:rsidRPr="00074748" w:rsidRDefault="001D1889" w:rsidP="00631A35">
      <w:pPr>
        <w:pStyle w:val="paragraph"/>
        <w:numPr>
          <w:ilvl w:val="0"/>
          <w:numId w:val="8"/>
        </w:numPr>
        <w:spacing w:before="0" w:beforeAutospacing="0" w:after="0" w:afterAutospacing="0"/>
        <w:jc w:val="both"/>
        <w:textAlignment w:val="baseline"/>
        <w:rPr>
          <w:rFonts w:asciiTheme="majorHAnsi" w:hAnsiTheme="majorHAnsi" w:cstheme="majorHAnsi"/>
          <w:sz w:val="22"/>
          <w:szCs w:val="22"/>
          <w:lang w:val="ro-RO"/>
        </w:rPr>
      </w:pPr>
      <w:r w:rsidRPr="00074748">
        <w:rPr>
          <w:rStyle w:val="normaltextrun"/>
          <w:rFonts w:asciiTheme="majorHAnsi" w:hAnsiTheme="majorHAnsi" w:cstheme="majorHAnsi"/>
          <w:sz w:val="22"/>
          <w:szCs w:val="22"/>
          <w:lang w:val="ro-RO"/>
        </w:rPr>
        <w:t>D</w:t>
      </w:r>
      <w:r w:rsidR="00EE5023" w:rsidRPr="00074748">
        <w:rPr>
          <w:rStyle w:val="normaltextrun"/>
          <w:rFonts w:asciiTheme="majorHAnsi" w:hAnsiTheme="majorHAnsi" w:cstheme="majorHAnsi"/>
          <w:sz w:val="22"/>
          <w:szCs w:val="22"/>
          <w:lang w:val="ro-RO"/>
        </w:rPr>
        <w:t>escrierea</w:t>
      </w:r>
      <w:r w:rsidR="00A73A53">
        <w:rPr>
          <w:rStyle w:val="normaltextrun"/>
          <w:rFonts w:asciiTheme="majorHAnsi" w:hAnsiTheme="majorHAnsi" w:cstheme="majorHAnsi"/>
          <w:sz w:val="22"/>
          <w:szCs w:val="22"/>
          <w:lang w:val="ro-RO"/>
        </w:rPr>
        <w:t>/dovada</w:t>
      </w:r>
      <w:r w:rsidR="00EE5023" w:rsidRPr="00074748">
        <w:rPr>
          <w:rStyle w:val="normaltextrun"/>
          <w:rFonts w:asciiTheme="majorHAnsi" w:hAnsiTheme="majorHAnsi" w:cstheme="majorHAnsi"/>
          <w:sz w:val="22"/>
          <w:szCs w:val="22"/>
          <w:lang w:val="ro-RO"/>
        </w:rPr>
        <w:t> experienței;</w:t>
      </w:r>
    </w:p>
    <w:p w14:paraId="1BAD66E7" w14:textId="500F7363" w:rsidR="00EE5023" w:rsidRPr="00A07601" w:rsidRDefault="001D1889" w:rsidP="00631A35">
      <w:pPr>
        <w:pStyle w:val="paragraph"/>
        <w:numPr>
          <w:ilvl w:val="0"/>
          <w:numId w:val="9"/>
        </w:numPr>
        <w:spacing w:before="0" w:beforeAutospacing="0" w:after="0" w:afterAutospacing="0"/>
        <w:ind w:left="709"/>
        <w:jc w:val="both"/>
        <w:textAlignment w:val="baseline"/>
        <w:rPr>
          <w:rFonts w:asciiTheme="majorHAnsi" w:hAnsiTheme="majorHAnsi" w:cstheme="majorHAnsi"/>
          <w:sz w:val="22"/>
          <w:szCs w:val="22"/>
          <w:lang w:val="ro-RO"/>
        </w:rPr>
      </w:pPr>
      <w:r>
        <w:rPr>
          <w:rStyle w:val="normaltextrun"/>
          <w:rFonts w:asciiTheme="majorHAnsi" w:hAnsiTheme="majorHAnsi" w:cstheme="majorHAnsi"/>
          <w:sz w:val="22"/>
          <w:szCs w:val="22"/>
          <w:lang w:val="ro-RO"/>
        </w:rPr>
        <w:lastRenderedPageBreak/>
        <w:t>Of</w:t>
      </w:r>
      <w:r w:rsidR="00EE5023" w:rsidRPr="00A07601">
        <w:rPr>
          <w:rStyle w:val="normaltextrun"/>
          <w:rFonts w:asciiTheme="majorHAnsi" w:hAnsiTheme="majorHAnsi" w:cstheme="majorHAnsi"/>
          <w:sz w:val="22"/>
          <w:szCs w:val="22"/>
          <w:lang w:val="ro-RO"/>
        </w:rPr>
        <w:t>erta de preț (prețurile indicate de către ofertant trebuie să fie fixe)</w:t>
      </w:r>
      <w:r w:rsidR="00092E79" w:rsidRPr="00A07601">
        <w:rPr>
          <w:rStyle w:val="normaltextrun"/>
          <w:rFonts w:asciiTheme="majorHAnsi" w:hAnsiTheme="majorHAnsi" w:cstheme="majorHAnsi"/>
          <w:sz w:val="22"/>
          <w:szCs w:val="22"/>
          <w:lang w:val="ro-RO"/>
        </w:rPr>
        <w:t>, care va include prețul în MDL (valoarea netă – fără TVA și alte impozite) per oră academică</w:t>
      </w:r>
      <w:r w:rsidR="00EE5023" w:rsidRPr="00A07601">
        <w:rPr>
          <w:rStyle w:val="normaltextrun"/>
          <w:rFonts w:asciiTheme="majorHAnsi" w:hAnsiTheme="majorHAnsi" w:cstheme="majorHAnsi"/>
          <w:sz w:val="22"/>
          <w:szCs w:val="22"/>
          <w:lang w:val="ro-RO"/>
        </w:rPr>
        <w:t>;</w:t>
      </w:r>
      <w:r w:rsidR="00EE5023" w:rsidRPr="00A07601">
        <w:rPr>
          <w:rStyle w:val="eop"/>
          <w:rFonts w:asciiTheme="majorHAnsi" w:hAnsiTheme="majorHAnsi" w:cstheme="majorHAnsi"/>
          <w:sz w:val="22"/>
          <w:szCs w:val="22"/>
          <w:lang w:val="ro-RO"/>
        </w:rPr>
        <w:t> </w:t>
      </w:r>
    </w:p>
    <w:p w14:paraId="0C191D22" w14:textId="2C81806C" w:rsidR="00092E79" w:rsidRPr="00A07601" w:rsidRDefault="00BB6451" w:rsidP="00631A35">
      <w:pPr>
        <w:pStyle w:val="paragraph"/>
        <w:numPr>
          <w:ilvl w:val="0"/>
          <w:numId w:val="9"/>
        </w:numPr>
        <w:spacing w:before="0" w:beforeAutospacing="0" w:after="0" w:afterAutospacing="0"/>
        <w:ind w:left="709"/>
        <w:jc w:val="both"/>
        <w:textAlignment w:val="baseline"/>
        <w:rPr>
          <w:rFonts w:asciiTheme="majorHAnsi" w:hAnsiTheme="majorHAnsi" w:cstheme="majorHAnsi"/>
          <w:sz w:val="22"/>
          <w:szCs w:val="22"/>
          <w:lang w:val="ro-RO"/>
        </w:rPr>
      </w:pPr>
      <w:r>
        <w:rPr>
          <w:rStyle w:val="normaltextrun"/>
          <w:rFonts w:asciiTheme="majorHAnsi" w:hAnsiTheme="majorHAnsi" w:cstheme="majorHAnsi"/>
          <w:sz w:val="22"/>
          <w:szCs w:val="22"/>
          <w:lang w:val="ro-RO"/>
        </w:rPr>
        <w:t>D</w:t>
      </w:r>
      <w:r w:rsidR="00092E79" w:rsidRPr="00A07601">
        <w:rPr>
          <w:rStyle w:val="normaltextrun"/>
          <w:rFonts w:asciiTheme="majorHAnsi" w:hAnsiTheme="majorHAnsi" w:cstheme="majorHAnsi"/>
          <w:sz w:val="22"/>
          <w:szCs w:val="22"/>
          <w:lang w:val="ro-RO"/>
        </w:rPr>
        <w:t>urata cursului</w:t>
      </w:r>
      <w:r w:rsidR="00EE5023" w:rsidRPr="00A07601">
        <w:rPr>
          <w:rStyle w:val="normaltextrun"/>
          <w:rFonts w:asciiTheme="majorHAnsi" w:hAnsiTheme="majorHAnsi" w:cstheme="majorHAnsi"/>
          <w:sz w:val="22"/>
          <w:szCs w:val="22"/>
          <w:lang w:val="ro-RO"/>
        </w:rPr>
        <w:t>;</w:t>
      </w:r>
      <w:r w:rsidR="00EE5023" w:rsidRPr="00A07601">
        <w:rPr>
          <w:rStyle w:val="eop"/>
          <w:rFonts w:asciiTheme="majorHAnsi" w:hAnsiTheme="majorHAnsi" w:cstheme="majorHAnsi"/>
          <w:sz w:val="22"/>
          <w:szCs w:val="22"/>
          <w:lang w:val="ro-RO"/>
        </w:rPr>
        <w:t> </w:t>
      </w:r>
    </w:p>
    <w:p w14:paraId="5F997FC0" w14:textId="4CB8A245" w:rsidR="00EE5023" w:rsidRPr="00A07601" w:rsidRDefault="00BB6451" w:rsidP="00631A35">
      <w:pPr>
        <w:pStyle w:val="paragraph"/>
        <w:numPr>
          <w:ilvl w:val="0"/>
          <w:numId w:val="9"/>
        </w:numPr>
        <w:spacing w:before="0" w:beforeAutospacing="0" w:after="0" w:afterAutospacing="0"/>
        <w:ind w:left="709"/>
        <w:jc w:val="both"/>
        <w:textAlignment w:val="baseline"/>
        <w:rPr>
          <w:rFonts w:asciiTheme="majorHAnsi" w:hAnsiTheme="majorHAnsi" w:cstheme="majorHAnsi"/>
          <w:sz w:val="22"/>
          <w:szCs w:val="22"/>
          <w:lang w:val="ro-RO"/>
        </w:rPr>
      </w:pPr>
      <w:r>
        <w:rPr>
          <w:rStyle w:val="normaltextrun"/>
          <w:rFonts w:asciiTheme="majorHAnsi" w:hAnsiTheme="majorHAnsi" w:cstheme="majorHAnsi"/>
          <w:sz w:val="22"/>
          <w:szCs w:val="22"/>
          <w:lang w:val="ro-RO"/>
        </w:rPr>
        <w:t>T</w:t>
      </w:r>
      <w:r w:rsidR="00EE5023" w:rsidRPr="00A07601">
        <w:rPr>
          <w:rStyle w:val="normaltextrun"/>
          <w:rFonts w:asciiTheme="majorHAnsi" w:hAnsiTheme="majorHAnsi" w:cstheme="majorHAnsi"/>
          <w:sz w:val="22"/>
          <w:szCs w:val="22"/>
          <w:lang w:val="ro-RO"/>
        </w:rPr>
        <w:t>ermeni și condițiile de plată</w:t>
      </w:r>
      <w:r w:rsidR="001D1889">
        <w:rPr>
          <w:rStyle w:val="normaltextrun"/>
          <w:rFonts w:asciiTheme="majorHAnsi" w:hAnsiTheme="majorHAnsi" w:cstheme="majorHAnsi"/>
          <w:sz w:val="22"/>
          <w:szCs w:val="22"/>
          <w:lang w:val="ro-RO"/>
        </w:rPr>
        <w:t xml:space="preserve"> </w:t>
      </w:r>
      <w:r w:rsidR="003208A0" w:rsidRPr="003208A0">
        <w:rPr>
          <w:rStyle w:val="normaltextrun"/>
          <w:rFonts w:asciiTheme="majorHAnsi" w:hAnsiTheme="majorHAnsi" w:cstheme="majorHAnsi"/>
          <w:sz w:val="22"/>
          <w:szCs w:val="22"/>
          <w:lang w:val="ro-RO"/>
        </w:rPr>
        <w:t>(în cazul persoanelor juridice)</w:t>
      </w:r>
      <w:r w:rsidR="00EE5023" w:rsidRPr="00A07601">
        <w:rPr>
          <w:rStyle w:val="normaltextrun"/>
          <w:rFonts w:asciiTheme="majorHAnsi" w:hAnsiTheme="majorHAnsi" w:cstheme="majorHAnsi"/>
          <w:sz w:val="22"/>
          <w:szCs w:val="22"/>
          <w:lang w:val="ro-RO"/>
        </w:rPr>
        <w:t>.</w:t>
      </w:r>
      <w:r w:rsidR="00EE5023" w:rsidRPr="00A07601">
        <w:rPr>
          <w:rStyle w:val="eop"/>
          <w:rFonts w:asciiTheme="majorHAnsi" w:hAnsiTheme="majorHAnsi" w:cstheme="majorHAnsi"/>
          <w:sz w:val="22"/>
          <w:szCs w:val="22"/>
          <w:lang w:val="ro-RO"/>
        </w:rPr>
        <w:t> </w:t>
      </w:r>
    </w:p>
    <w:p w14:paraId="1EC6E12A" w14:textId="7BCA766D" w:rsidR="00EE5023" w:rsidRPr="00A07601" w:rsidRDefault="00EE5023" w:rsidP="003800DB">
      <w:pPr>
        <w:pStyle w:val="paragraph"/>
        <w:spacing w:before="120" w:beforeAutospacing="0" w:after="120" w:afterAutospacing="0"/>
        <w:jc w:val="both"/>
        <w:textAlignment w:val="baseline"/>
        <w:rPr>
          <w:rStyle w:val="normaltextrun"/>
          <w:rFonts w:asciiTheme="majorHAnsi" w:hAnsiTheme="majorHAnsi" w:cstheme="majorHAnsi"/>
          <w:b/>
          <w:bCs/>
          <w:sz w:val="22"/>
          <w:szCs w:val="22"/>
          <w:lang w:val="ro-RO"/>
        </w:rPr>
      </w:pPr>
      <w:r w:rsidRPr="00A07601">
        <w:rPr>
          <w:rStyle w:val="normaltextrun"/>
          <w:rFonts w:asciiTheme="majorHAnsi" w:hAnsiTheme="majorHAnsi" w:cstheme="majorHAnsi"/>
          <w:b/>
          <w:bCs/>
          <w:sz w:val="22"/>
          <w:szCs w:val="22"/>
          <w:lang w:val="ro-RO"/>
        </w:rPr>
        <w:t>La ofertă vor fi anexate următoarele documente:</w:t>
      </w:r>
    </w:p>
    <w:p w14:paraId="705E634C" w14:textId="1FFCD92F" w:rsidR="00784964" w:rsidRDefault="00784964" w:rsidP="00DD7204">
      <w:pPr>
        <w:pStyle w:val="ListParagraph"/>
        <w:numPr>
          <w:ilvl w:val="0"/>
          <w:numId w:val="6"/>
        </w:numPr>
        <w:ind w:left="709"/>
        <w:jc w:val="both"/>
        <w:rPr>
          <w:rFonts w:asciiTheme="majorHAnsi" w:hAnsiTheme="majorHAnsi"/>
          <w:b w:val="0"/>
          <w:szCs w:val="22"/>
          <w:lang w:val="ro-RO"/>
        </w:rPr>
      </w:pPr>
      <w:r w:rsidRPr="00DA5E68">
        <w:rPr>
          <w:rFonts w:asciiTheme="majorHAnsi" w:hAnsiTheme="majorHAnsi"/>
          <w:b w:val="0"/>
          <w:szCs w:val="22"/>
          <w:lang w:val="ro-RO"/>
        </w:rPr>
        <w:t>CV-ul actualizat al formatorului;</w:t>
      </w:r>
    </w:p>
    <w:p w14:paraId="6FF79D32" w14:textId="3BC07E64" w:rsidR="006F7DF2" w:rsidRPr="00DA5E68" w:rsidRDefault="006F7DF2" w:rsidP="00631A35">
      <w:pPr>
        <w:pStyle w:val="ListParagraph"/>
        <w:numPr>
          <w:ilvl w:val="0"/>
          <w:numId w:val="6"/>
        </w:numPr>
        <w:ind w:left="709"/>
        <w:jc w:val="both"/>
        <w:rPr>
          <w:rFonts w:asciiTheme="majorHAnsi" w:hAnsiTheme="majorHAnsi"/>
          <w:b w:val="0"/>
          <w:szCs w:val="22"/>
          <w:lang w:val="ro-RO"/>
        </w:rPr>
      </w:pPr>
      <w:r w:rsidRPr="00DA5E68">
        <w:rPr>
          <w:rFonts w:asciiTheme="majorHAnsi" w:hAnsiTheme="majorHAnsi"/>
          <w:b w:val="0"/>
          <w:szCs w:val="22"/>
          <w:lang w:val="ro-RO"/>
        </w:rPr>
        <w:t>Copie a diplomei de studii a formatorului</w:t>
      </w:r>
      <w:r>
        <w:rPr>
          <w:rFonts w:asciiTheme="majorHAnsi" w:hAnsiTheme="majorHAnsi"/>
          <w:b w:val="0"/>
          <w:szCs w:val="22"/>
          <w:lang w:val="ro-RO"/>
        </w:rPr>
        <w:t xml:space="preserve"> (în cazul persoanelor fizice);</w:t>
      </w:r>
    </w:p>
    <w:p w14:paraId="507059E3" w14:textId="77777777" w:rsidR="000B4050" w:rsidRPr="00DA5E68" w:rsidRDefault="00791A1B" w:rsidP="00631A35">
      <w:pPr>
        <w:pStyle w:val="ListParagraph"/>
        <w:numPr>
          <w:ilvl w:val="0"/>
          <w:numId w:val="6"/>
        </w:numPr>
        <w:ind w:left="709"/>
        <w:jc w:val="both"/>
        <w:rPr>
          <w:rFonts w:asciiTheme="majorHAnsi" w:hAnsiTheme="majorHAnsi"/>
          <w:b w:val="0"/>
          <w:szCs w:val="22"/>
          <w:lang w:val="ro-RO"/>
        </w:rPr>
      </w:pPr>
      <w:r w:rsidRPr="00DA5E68">
        <w:rPr>
          <w:rFonts w:asciiTheme="majorHAnsi" w:hAnsiTheme="majorHAnsi"/>
          <w:b w:val="0"/>
          <w:szCs w:val="22"/>
          <w:lang w:val="ro-RO"/>
        </w:rPr>
        <w:t>Copie a diplomei de studii a formatorului</w:t>
      </w:r>
      <w:r w:rsidR="00991875" w:rsidRPr="00DA5E68">
        <w:rPr>
          <w:rFonts w:asciiTheme="majorHAnsi" w:hAnsiTheme="majorHAnsi"/>
          <w:b w:val="0"/>
          <w:szCs w:val="22"/>
          <w:lang w:val="ro-RO"/>
        </w:rPr>
        <w:t xml:space="preserve"> și a documentului care certifică acreditarea/autorizarea</w:t>
      </w:r>
      <w:r w:rsidR="008540FA" w:rsidRPr="00DA5E68">
        <w:rPr>
          <w:rFonts w:asciiTheme="majorHAnsi" w:hAnsiTheme="majorHAnsi"/>
          <w:b w:val="0"/>
          <w:bCs w:val="0"/>
          <w:szCs w:val="22"/>
          <w:lang w:val="ro-RO"/>
        </w:rPr>
        <w:t xml:space="preserve"> (în cazul persoanelor juridice)</w:t>
      </w:r>
      <w:r w:rsidR="00A41778" w:rsidRPr="00DA5E68">
        <w:rPr>
          <w:rFonts w:asciiTheme="majorHAnsi" w:hAnsiTheme="majorHAnsi"/>
          <w:b w:val="0"/>
          <w:bCs w:val="0"/>
          <w:szCs w:val="22"/>
          <w:lang w:val="ro-RO"/>
        </w:rPr>
        <w:t>;</w:t>
      </w:r>
    </w:p>
    <w:p w14:paraId="199C0E2A" w14:textId="48C03DEA" w:rsidR="00DA5E68" w:rsidRPr="00DA5E68" w:rsidRDefault="00EE5023" w:rsidP="00631A35">
      <w:pPr>
        <w:pStyle w:val="ListParagraph"/>
        <w:numPr>
          <w:ilvl w:val="0"/>
          <w:numId w:val="6"/>
        </w:numPr>
        <w:ind w:left="709"/>
        <w:jc w:val="both"/>
        <w:rPr>
          <w:rStyle w:val="normaltextrun"/>
          <w:rFonts w:asciiTheme="majorHAnsi" w:hAnsiTheme="majorHAnsi"/>
          <w:b w:val="0"/>
          <w:bCs w:val="0"/>
          <w:szCs w:val="22"/>
          <w:lang w:val="ro-RO"/>
        </w:rPr>
      </w:pPr>
      <w:r w:rsidRPr="00DA5E68">
        <w:rPr>
          <w:rFonts w:asciiTheme="majorHAnsi" w:hAnsiTheme="majorHAnsi"/>
          <w:b w:val="0"/>
          <w:bCs w:val="0"/>
          <w:szCs w:val="22"/>
          <w:lang w:val="ro-RO"/>
        </w:rPr>
        <w:t>Certificat</w:t>
      </w:r>
      <w:r w:rsidRPr="00DA5E68">
        <w:rPr>
          <w:rFonts w:asciiTheme="majorHAnsi" w:hAnsiTheme="majorHAnsi"/>
          <w:b w:val="0"/>
          <w:bCs w:val="0"/>
          <w:spacing w:val="-12"/>
          <w:szCs w:val="22"/>
          <w:lang w:val="ro-RO"/>
        </w:rPr>
        <w:t xml:space="preserve"> </w:t>
      </w:r>
      <w:r w:rsidRPr="00DA5E68">
        <w:rPr>
          <w:rFonts w:asciiTheme="majorHAnsi" w:hAnsiTheme="majorHAnsi"/>
          <w:b w:val="0"/>
          <w:bCs w:val="0"/>
          <w:szCs w:val="22"/>
          <w:lang w:val="ro-RO"/>
        </w:rPr>
        <w:t>de</w:t>
      </w:r>
      <w:r w:rsidRPr="00DA5E68">
        <w:rPr>
          <w:rFonts w:asciiTheme="majorHAnsi" w:hAnsiTheme="majorHAnsi"/>
          <w:b w:val="0"/>
          <w:bCs w:val="0"/>
          <w:spacing w:val="-10"/>
          <w:szCs w:val="22"/>
          <w:lang w:val="ro-RO"/>
        </w:rPr>
        <w:t xml:space="preserve"> </w:t>
      </w:r>
      <w:r w:rsidRPr="00DA5E68">
        <w:rPr>
          <w:rFonts w:asciiTheme="majorHAnsi" w:hAnsiTheme="majorHAnsi"/>
          <w:b w:val="0"/>
          <w:bCs w:val="0"/>
          <w:szCs w:val="22"/>
          <w:lang w:val="ro-RO"/>
        </w:rPr>
        <w:t>înregistrare</w:t>
      </w:r>
      <w:r w:rsidRPr="00DA5E68">
        <w:rPr>
          <w:rFonts w:asciiTheme="majorHAnsi" w:hAnsiTheme="majorHAnsi"/>
          <w:b w:val="0"/>
          <w:bCs w:val="0"/>
          <w:spacing w:val="-8"/>
          <w:szCs w:val="22"/>
          <w:lang w:val="ro-RO"/>
        </w:rPr>
        <w:t xml:space="preserve"> </w:t>
      </w:r>
      <w:r w:rsidRPr="00DA5E68">
        <w:rPr>
          <w:rFonts w:asciiTheme="majorHAnsi" w:hAnsiTheme="majorHAnsi"/>
          <w:b w:val="0"/>
          <w:bCs w:val="0"/>
          <w:szCs w:val="22"/>
          <w:lang w:val="ro-RO"/>
        </w:rPr>
        <w:t>a</w:t>
      </w:r>
      <w:r w:rsidRPr="00DA5E68">
        <w:rPr>
          <w:rFonts w:asciiTheme="majorHAnsi" w:hAnsiTheme="majorHAnsi"/>
          <w:b w:val="0"/>
          <w:bCs w:val="0"/>
          <w:spacing w:val="-12"/>
          <w:szCs w:val="22"/>
          <w:lang w:val="ro-RO"/>
        </w:rPr>
        <w:t xml:space="preserve"> </w:t>
      </w:r>
      <w:r w:rsidRPr="00DA5E68">
        <w:rPr>
          <w:rFonts w:asciiTheme="majorHAnsi" w:hAnsiTheme="majorHAnsi"/>
          <w:b w:val="0"/>
          <w:bCs w:val="0"/>
          <w:szCs w:val="22"/>
          <w:lang w:val="ro-RO"/>
        </w:rPr>
        <w:t>întreprinderii</w:t>
      </w:r>
      <w:r w:rsidRPr="00DA5E68">
        <w:rPr>
          <w:rFonts w:asciiTheme="majorHAnsi" w:hAnsiTheme="majorHAnsi"/>
          <w:b w:val="0"/>
          <w:bCs w:val="0"/>
          <w:spacing w:val="31"/>
          <w:szCs w:val="22"/>
          <w:lang w:val="ro-RO"/>
        </w:rPr>
        <w:t xml:space="preserve"> </w:t>
      </w:r>
      <w:r w:rsidRPr="00DA5E68">
        <w:rPr>
          <w:rFonts w:asciiTheme="majorHAnsi" w:hAnsiTheme="majorHAnsi"/>
          <w:b w:val="0"/>
          <w:bCs w:val="0"/>
          <w:szCs w:val="22"/>
          <w:lang w:val="ro-RO"/>
        </w:rPr>
        <w:t>emis</w:t>
      </w:r>
      <w:r w:rsidRPr="00DA5E68">
        <w:rPr>
          <w:rFonts w:asciiTheme="majorHAnsi" w:hAnsiTheme="majorHAnsi"/>
          <w:b w:val="0"/>
          <w:bCs w:val="0"/>
          <w:spacing w:val="-10"/>
          <w:szCs w:val="22"/>
          <w:lang w:val="ro-RO"/>
        </w:rPr>
        <w:t xml:space="preserve"> </w:t>
      </w:r>
      <w:r w:rsidRPr="00DA5E68">
        <w:rPr>
          <w:rFonts w:asciiTheme="majorHAnsi" w:hAnsiTheme="majorHAnsi"/>
          <w:b w:val="0"/>
          <w:bCs w:val="0"/>
          <w:szCs w:val="22"/>
          <w:lang w:val="ro-RO"/>
        </w:rPr>
        <w:t>de</w:t>
      </w:r>
      <w:r w:rsidRPr="00DA5E68">
        <w:rPr>
          <w:rFonts w:asciiTheme="majorHAnsi" w:hAnsiTheme="majorHAnsi"/>
          <w:b w:val="0"/>
          <w:bCs w:val="0"/>
          <w:spacing w:val="-8"/>
          <w:szCs w:val="22"/>
          <w:lang w:val="ro-RO"/>
        </w:rPr>
        <w:t xml:space="preserve"> </w:t>
      </w:r>
      <w:r w:rsidRPr="00DA5E68">
        <w:rPr>
          <w:rFonts w:asciiTheme="majorHAnsi" w:hAnsiTheme="majorHAnsi"/>
          <w:b w:val="0"/>
          <w:bCs w:val="0"/>
          <w:szCs w:val="22"/>
          <w:lang w:val="ro-RO"/>
        </w:rPr>
        <w:t>Camera</w:t>
      </w:r>
      <w:r w:rsidRPr="00DA5E68">
        <w:rPr>
          <w:rFonts w:asciiTheme="majorHAnsi" w:hAnsiTheme="majorHAnsi"/>
          <w:b w:val="0"/>
          <w:bCs w:val="0"/>
          <w:spacing w:val="-12"/>
          <w:szCs w:val="22"/>
          <w:lang w:val="ro-RO"/>
        </w:rPr>
        <w:t xml:space="preserve"> </w:t>
      </w:r>
      <w:r w:rsidRPr="00DA5E68">
        <w:rPr>
          <w:rFonts w:asciiTheme="majorHAnsi" w:hAnsiTheme="majorHAnsi"/>
          <w:b w:val="0"/>
          <w:bCs w:val="0"/>
          <w:szCs w:val="22"/>
          <w:lang w:val="ro-RO"/>
        </w:rPr>
        <w:t>Înregistrării</w:t>
      </w:r>
      <w:r w:rsidRPr="00DA5E68">
        <w:rPr>
          <w:rFonts w:asciiTheme="majorHAnsi" w:hAnsiTheme="majorHAnsi"/>
          <w:b w:val="0"/>
          <w:bCs w:val="0"/>
          <w:spacing w:val="-10"/>
          <w:szCs w:val="22"/>
          <w:lang w:val="ro-RO"/>
        </w:rPr>
        <w:t xml:space="preserve"> </w:t>
      </w:r>
      <w:r w:rsidRPr="00DA5E68">
        <w:rPr>
          <w:rFonts w:asciiTheme="majorHAnsi" w:hAnsiTheme="majorHAnsi"/>
          <w:b w:val="0"/>
          <w:bCs w:val="0"/>
          <w:szCs w:val="22"/>
          <w:lang w:val="ro-RO"/>
        </w:rPr>
        <w:t>de</w:t>
      </w:r>
      <w:r w:rsidRPr="00DA5E68">
        <w:rPr>
          <w:rFonts w:asciiTheme="majorHAnsi" w:hAnsiTheme="majorHAnsi"/>
          <w:b w:val="0"/>
          <w:bCs w:val="0"/>
          <w:spacing w:val="-10"/>
          <w:szCs w:val="22"/>
          <w:lang w:val="ro-RO"/>
        </w:rPr>
        <w:t xml:space="preserve"> </w:t>
      </w:r>
      <w:r w:rsidRPr="00DA5E68">
        <w:rPr>
          <w:rFonts w:asciiTheme="majorHAnsi" w:hAnsiTheme="majorHAnsi"/>
          <w:b w:val="0"/>
          <w:bCs w:val="0"/>
          <w:szCs w:val="22"/>
          <w:lang w:val="ro-RO"/>
        </w:rPr>
        <w:t>Stat/Agenția Servicii Publice</w:t>
      </w:r>
      <w:r w:rsidR="003208A0">
        <w:rPr>
          <w:rFonts w:asciiTheme="majorHAnsi" w:hAnsiTheme="majorHAnsi"/>
          <w:b w:val="0"/>
          <w:bCs w:val="0"/>
          <w:szCs w:val="22"/>
          <w:lang w:val="ro-RO"/>
        </w:rPr>
        <w:t xml:space="preserve"> </w:t>
      </w:r>
      <w:r w:rsidR="003208A0" w:rsidRPr="00DA5E68">
        <w:rPr>
          <w:rFonts w:asciiTheme="majorHAnsi" w:hAnsiTheme="majorHAnsi"/>
          <w:b w:val="0"/>
          <w:bCs w:val="0"/>
          <w:szCs w:val="22"/>
          <w:lang w:val="ro-RO"/>
        </w:rPr>
        <w:t>(în cazul persoanelor juridice)</w:t>
      </w:r>
      <w:r w:rsidRPr="00DA5E68">
        <w:rPr>
          <w:rFonts w:asciiTheme="majorHAnsi" w:hAnsiTheme="majorHAnsi"/>
          <w:b w:val="0"/>
          <w:bCs w:val="0"/>
          <w:szCs w:val="22"/>
          <w:lang w:val="ro-RO"/>
        </w:rPr>
        <w:t>;</w:t>
      </w:r>
      <w:r w:rsidRPr="00DA5E68">
        <w:rPr>
          <w:rStyle w:val="normaltextrun"/>
          <w:rFonts w:asciiTheme="majorHAnsi" w:hAnsiTheme="majorHAnsi"/>
          <w:b w:val="0"/>
          <w:bCs w:val="0"/>
          <w:szCs w:val="22"/>
          <w:lang w:val="ro-RO"/>
        </w:rPr>
        <w:t xml:space="preserve"> </w:t>
      </w:r>
    </w:p>
    <w:p w14:paraId="37D36F88" w14:textId="3F1F3E8C" w:rsidR="00DA5E68" w:rsidRPr="00DA5E68" w:rsidRDefault="00EE5023" w:rsidP="00631A35">
      <w:pPr>
        <w:pStyle w:val="ListParagraph"/>
        <w:numPr>
          <w:ilvl w:val="0"/>
          <w:numId w:val="6"/>
        </w:numPr>
        <w:ind w:left="709"/>
        <w:jc w:val="both"/>
        <w:rPr>
          <w:rStyle w:val="normaltextrun"/>
          <w:rFonts w:asciiTheme="majorHAnsi" w:hAnsiTheme="majorHAnsi"/>
          <w:b w:val="0"/>
          <w:bCs w:val="0"/>
          <w:szCs w:val="22"/>
          <w:lang w:val="ro-RO"/>
        </w:rPr>
      </w:pPr>
      <w:r w:rsidRPr="00DA5E68">
        <w:rPr>
          <w:rFonts w:asciiTheme="majorHAnsi" w:hAnsiTheme="majorHAnsi"/>
          <w:b w:val="0"/>
          <w:bCs w:val="0"/>
          <w:szCs w:val="22"/>
          <w:lang w:val="ro-RO"/>
        </w:rPr>
        <w:t>Licență/Autorizație de activitate</w:t>
      </w:r>
      <w:r w:rsidR="003208A0">
        <w:rPr>
          <w:rFonts w:asciiTheme="majorHAnsi" w:hAnsiTheme="majorHAnsi"/>
          <w:b w:val="0"/>
          <w:bCs w:val="0"/>
          <w:szCs w:val="22"/>
          <w:lang w:val="ro-RO"/>
        </w:rPr>
        <w:t xml:space="preserve"> </w:t>
      </w:r>
      <w:r w:rsidR="003208A0" w:rsidRPr="00DA5E68">
        <w:rPr>
          <w:rFonts w:asciiTheme="majorHAnsi" w:hAnsiTheme="majorHAnsi"/>
          <w:b w:val="0"/>
          <w:bCs w:val="0"/>
          <w:szCs w:val="22"/>
          <w:lang w:val="ro-RO"/>
        </w:rPr>
        <w:t>(în cazul persoanelor juridice)</w:t>
      </w:r>
      <w:r w:rsidRPr="00DA5E68">
        <w:rPr>
          <w:rFonts w:asciiTheme="majorHAnsi" w:hAnsiTheme="majorHAnsi"/>
          <w:b w:val="0"/>
          <w:bCs w:val="0"/>
          <w:szCs w:val="22"/>
          <w:lang w:val="ro-RO"/>
        </w:rPr>
        <w:t>;</w:t>
      </w:r>
      <w:r w:rsidRPr="00DA5E68">
        <w:rPr>
          <w:rStyle w:val="normaltextrun"/>
          <w:rFonts w:asciiTheme="majorHAnsi" w:hAnsiTheme="majorHAnsi"/>
          <w:b w:val="0"/>
          <w:bCs w:val="0"/>
          <w:szCs w:val="22"/>
          <w:lang w:val="ro-RO"/>
        </w:rPr>
        <w:t xml:space="preserve"> </w:t>
      </w:r>
    </w:p>
    <w:p w14:paraId="7029D347" w14:textId="23881D29" w:rsidR="00EE5023" w:rsidRPr="00DA5E68" w:rsidRDefault="00EE5023" w:rsidP="00631A35">
      <w:pPr>
        <w:pStyle w:val="ListParagraph"/>
        <w:numPr>
          <w:ilvl w:val="0"/>
          <w:numId w:val="6"/>
        </w:numPr>
        <w:ind w:left="709"/>
        <w:jc w:val="both"/>
        <w:rPr>
          <w:rFonts w:asciiTheme="majorHAnsi" w:hAnsiTheme="majorHAnsi"/>
          <w:b w:val="0"/>
          <w:bCs w:val="0"/>
          <w:szCs w:val="22"/>
          <w:lang w:val="ro-RO"/>
        </w:rPr>
      </w:pPr>
      <w:r w:rsidRPr="00DA5E68">
        <w:rPr>
          <w:rFonts w:asciiTheme="majorHAnsi" w:hAnsiTheme="majorHAnsi"/>
          <w:b w:val="0"/>
          <w:bCs w:val="0"/>
          <w:szCs w:val="22"/>
          <w:lang w:val="ro-RO"/>
        </w:rPr>
        <w:t>Alte documente relevante.</w:t>
      </w:r>
    </w:p>
    <w:p w14:paraId="0F9B2B87" w14:textId="7CCC1D95" w:rsidR="00EE5023" w:rsidRPr="00A07601" w:rsidRDefault="00EE5023" w:rsidP="0034675F">
      <w:pPr>
        <w:pStyle w:val="paragraph"/>
        <w:spacing w:before="120" w:beforeAutospacing="0" w:after="0" w:afterAutospacing="0"/>
        <w:jc w:val="both"/>
        <w:textAlignment w:val="baseline"/>
        <w:rPr>
          <w:rStyle w:val="normaltextrun"/>
          <w:rFonts w:asciiTheme="majorHAnsi" w:hAnsiTheme="majorHAnsi" w:cstheme="majorHAnsi"/>
          <w:sz w:val="22"/>
          <w:szCs w:val="22"/>
          <w:lang w:val="ro-RO"/>
        </w:rPr>
      </w:pPr>
      <w:r w:rsidRPr="00A07601">
        <w:rPr>
          <w:rStyle w:val="normaltextrun"/>
          <w:rFonts w:asciiTheme="majorHAnsi" w:hAnsiTheme="majorHAnsi" w:cstheme="majorHAnsi"/>
          <w:b/>
          <w:bCs/>
          <w:sz w:val="22"/>
          <w:szCs w:val="22"/>
          <w:lang w:val="ro-RO"/>
        </w:rPr>
        <w:t>Oferta trebuie trimisă</w:t>
      </w:r>
      <w:r w:rsidRPr="00A07601">
        <w:rPr>
          <w:rStyle w:val="normaltextrun"/>
          <w:rFonts w:asciiTheme="majorHAnsi" w:hAnsiTheme="majorHAnsi" w:cstheme="majorHAnsi"/>
          <w:sz w:val="22"/>
          <w:szCs w:val="22"/>
          <w:lang w:val="ro-RO"/>
        </w:rPr>
        <w:t xml:space="preserve"> </w:t>
      </w:r>
      <w:r w:rsidRPr="00A07601">
        <w:rPr>
          <w:rStyle w:val="normaltextrun"/>
          <w:rFonts w:asciiTheme="majorHAnsi" w:hAnsiTheme="majorHAnsi" w:cstheme="majorHAnsi"/>
          <w:b/>
          <w:bCs/>
          <w:sz w:val="22"/>
          <w:szCs w:val="22"/>
          <w:lang w:val="ro-RO"/>
        </w:rPr>
        <w:t xml:space="preserve">pe adresa de email: </w:t>
      </w:r>
      <w:hyperlink r:id="rId12" w:history="1">
        <w:r w:rsidRPr="00A07601">
          <w:rPr>
            <w:rStyle w:val="Hyperlink"/>
            <w:rFonts w:asciiTheme="majorHAnsi" w:hAnsiTheme="majorHAnsi" w:cstheme="majorHAnsi"/>
            <w:b/>
            <w:bCs/>
            <w:sz w:val="22"/>
            <w:szCs w:val="22"/>
            <w:lang w:val="ro-RO"/>
          </w:rPr>
          <w:t>procurements@solidarityfund.md</w:t>
        </w:r>
      </w:hyperlink>
      <w:r w:rsidRPr="00A07601">
        <w:rPr>
          <w:rStyle w:val="normaltextrun"/>
          <w:rFonts w:asciiTheme="majorHAnsi" w:hAnsiTheme="majorHAnsi" w:cstheme="majorHAnsi"/>
          <w:b/>
          <w:bCs/>
          <w:sz w:val="22"/>
          <w:szCs w:val="22"/>
          <w:lang w:val="ro-RO"/>
        </w:rPr>
        <w:t>, cu o notă /titlu ”Oferta pentru servicii instruire în limba engleză”</w:t>
      </w:r>
      <w:r w:rsidRPr="00A07601">
        <w:rPr>
          <w:rStyle w:val="normaltextrun"/>
          <w:rFonts w:asciiTheme="majorHAnsi" w:hAnsiTheme="majorHAnsi" w:cstheme="majorHAnsi"/>
          <w:sz w:val="22"/>
          <w:szCs w:val="22"/>
          <w:lang w:val="ro-RO"/>
        </w:rPr>
        <w:t>.</w:t>
      </w:r>
    </w:p>
    <w:p w14:paraId="4EE1A0B3" w14:textId="77777777" w:rsidR="00EE5023" w:rsidRPr="00A07601" w:rsidRDefault="00EE5023" w:rsidP="0034675F">
      <w:pPr>
        <w:pStyle w:val="paragraph"/>
        <w:spacing w:before="120" w:beforeAutospacing="0" w:after="0" w:afterAutospacing="0"/>
        <w:jc w:val="both"/>
        <w:textAlignment w:val="baseline"/>
        <w:rPr>
          <w:rStyle w:val="eop"/>
          <w:rFonts w:asciiTheme="majorHAnsi" w:hAnsiTheme="majorHAnsi" w:cstheme="majorHAnsi"/>
          <w:i/>
          <w:sz w:val="22"/>
          <w:szCs w:val="22"/>
          <w:lang w:val="ro-RO"/>
        </w:rPr>
      </w:pPr>
      <w:r w:rsidRPr="00A07601">
        <w:rPr>
          <w:rStyle w:val="eop"/>
          <w:rFonts w:asciiTheme="majorHAnsi" w:hAnsiTheme="majorHAnsi" w:cstheme="majorHAnsi"/>
          <w:i/>
          <w:iCs/>
          <w:sz w:val="22"/>
          <w:szCs w:val="22"/>
          <w:lang w:val="ro-RO"/>
        </w:rPr>
        <w:t xml:space="preserve">*Datele cu caracter personal vor fi prelucrate de </w:t>
      </w:r>
      <w:proofErr w:type="spellStart"/>
      <w:r w:rsidRPr="00A07601">
        <w:rPr>
          <w:rStyle w:val="eop"/>
          <w:rFonts w:asciiTheme="majorHAnsi" w:hAnsiTheme="majorHAnsi" w:cstheme="majorHAnsi"/>
          <w:i/>
          <w:iCs/>
          <w:sz w:val="22"/>
          <w:szCs w:val="22"/>
          <w:lang w:val="ro-RO"/>
        </w:rPr>
        <w:t>Solidarity</w:t>
      </w:r>
      <w:proofErr w:type="spellEnd"/>
      <w:r w:rsidRPr="00A07601">
        <w:rPr>
          <w:rStyle w:val="eop"/>
          <w:rFonts w:asciiTheme="majorHAnsi" w:hAnsiTheme="majorHAnsi" w:cstheme="majorHAnsi"/>
          <w:i/>
          <w:iCs/>
          <w:sz w:val="22"/>
          <w:szCs w:val="22"/>
          <w:lang w:val="ro-RO"/>
        </w:rPr>
        <w:t xml:space="preserve"> Fund PL exclusiv în scopul și procesul de achiziții, în conformitate cu prevederile legislației în vigoare. Aceste date nu vor fi transmise altor părți terțe fără acordul prealabil al subiectului datelor cu caracter personal. Dacă aveți întrebări privind datele </w:t>
      </w:r>
      <w:proofErr w:type="spellStart"/>
      <w:r w:rsidRPr="00A07601">
        <w:rPr>
          <w:rStyle w:val="eop"/>
          <w:rFonts w:asciiTheme="majorHAnsi" w:hAnsiTheme="majorHAnsi" w:cstheme="majorHAnsi"/>
          <w:i/>
          <w:iCs/>
          <w:sz w:val="22"/>
          <w:szCs w:val="22"/>
          <w:lang w:val="ro-RO"/>
        </w:rPr>
        <w:t>Dvs</w:t>
      </w:r>
      <w:proofErr w:type="spellEnd"/>
      <w:r w:rsidRPr="00A07601">
        <w:rPr>
          <w:rStyle w:val="eop"/>
          <w:rFonts w:asciiTheme="majorHAnsi" w:hAnsiTheme="majorHAnsi" w:cstheme="majorHAnsi"/>
          <w:i/>
          <w:iCs/>
          <w:sz w:val="22"/>
          <w:szCs w:val="22"/>
          <w:lang w:val="ro-RO"/>
        </w:rPr>
        <w:t xml:space="preserve"> cu caracter personal ne puteți contacta pe adresa de email </w:t>
      </w:r>
      <w:hyperlink r:id="rId13" w:history="1">
        <w:r w:rsidRPr="00A07601">
          <w:rPr>
            <w:rStyle w:val="Hyperlink"/>
            <w:rFonts w:asciiTheme="majorHAnsi" w:hAnsiTheme="majorHAnsi" w:cstheme="majorHAnsi"/>
            <w:i/>
            <w:iCs/>
            <w:sz w:val="22"/>
            <w:szCs w:val="22"/>
            <w:lang w:val="ro-RO"/>
          </w:rPr>
          <w:t>info@solidarityfund.md</w:t>
        </w:r>
      </w:hyperlink>
      <w:r w:rsidRPr="00A07601">
        <w:rPr>
          <w:rStyle w:val="eop"/>
          <w:rFonts w:asciiTheme="majorHAnsi" w:hAnsiTheme="majorHAnsi" w:cstheme="majorHAnsi"/>
          <w:i/>
          <w:iCs/>
          <w:sz w:val="22"/>
          <w:szCs w:val="22"/>
          <w:lang w:val="ro-RO"/>
        </w:rPr>
        <w:t xml:space="preserve">. </w:t>
      </w:r>
    </w:p>
    <w:p w14:paraId="40DED7E2" w14:textId="77777777" w:rsidR="00EE5023" w:rsidRPr="00A07601" w:rsidRDefault="00EE5023" w:rsidP="0034675F">
      <w:pPr>
        <w:jc w:val="both"/>
        <w:rPr>
          <w:rFonts w:asciiTheme="majorHAnsi" w:hAnsiTheme="majorHAnsi"/>
          <w:szCs w:val="22"/>
          <w:lang w:val="ro-RO"/>
        </w:rPr>
      </w:pPr>
    </w:p>
    <w:p w14:paraId="5020AD9F" w14:textId="28A452EC" w:rsidR="005544BF" w:rsidRPr="005544BF" w:rsidRDefault="005544BF" w:rsidP="007D400A">
      <w:pPr>
        <w:jc w:val="both"/>
        <w:rPr>
          <w:b w:val="0"/>
          <w:bCs w:val="0"/>
          <w:lang w:val="ro-RO"/>
        </w:rPr>
      </w:pPr>
    </w:p>
    <w:sectPr w:rsidR="005544BF" w:rsidRPr="005544BF">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4AC4" w14:textId="77777777" w:rsidR="00E15954" w:rsidRDefault="00E15954" w:rsidP="006B479A">
      <w:pPr>
        <w:spacing w:after="0" w:line="240" w:lineRule="auto"/>
      </w:pPr>
      <w:r>
        <w:separator/>
      </w:r>
    </w:p>
  </w:endnote>
  <w:endnote w:type="continuationSeparator" w:id="0">
    <w:p w14:paraId="4376EE80" w14:textId="77777777" w:rsidR="00E15954" w:rsidRDefault="00E15954" w:rsidP="006B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3604"/>
      <w:docPartObj>
        <w:docPartGallery w:val="Page Numbers (Bottom of Page)"/>
        <w:docPartUnique/>
      </w:docPartObj>
    </w:sdtPr>
    <w:sdtEndPr>
      <w:rPr>
        <w:b w:val="0"/>
        <w:bCs w:val="0"/>
        <w:noProof/>
      </w:rPr>
    </w:sdtEndPr>
    <w:sdtContent>
      <w:p w14:paraId="33DF25B4" w14:textId="72568048" w:rsidR="006F7DF2" w:rsidRPr="002B303D" w:rsidRDefault="006F7DF2">
        <w:pPr>
          <w:pStyle w:val="Footer"/>
          <w:jc w:val="right"/>
          <w:rPr>
            <w:b w:val="0"/>
            <w:bCs w:val="0"/>
          </w:rPr>
        </w:pPr>
        <w:r w:rsidRPr="00631A35">
          <w:rPr>
            <w:b w:val="0"/>
            <w:bCs w:val="0"/>
          </w:rPr>
          <w:fldChar w:fldCharType="begin"/>
        </w:r>
        <w:r w:rsidRPr="00631A35">
          <w:rPr>
            <w:b w:val="0"/>
            <w:bCs w:val="0"/>
          </w:rPr>
          <w:instrText xml:space="preserve"> PAGE   \* MERGEFORMAT </w:instrText>
        </w:r>
        <w:r w:rsidRPr="00631A35">
          <w:rPr>
            <w:b w:val="0"/>
            <w:bCs w:val="0"/>
          </w:rPr>
          <w:fldChar w:fldCharType="separate"/>
        </w:r>
        <w:r w:rsidRPr="00631A35">
          <w:rPr>
            <w:b w:val="0"/>
            <w:bCs w:val="0"/>
            <w:noProof/>
          </w:rPr>
          <w:t>2</w:t>
        </w:r>
        <w:r w:rsidRPr="00631A35">
          <w:rPr>
            <w:b w:val="0"/>
            <w:bCs w:val="0"/>
            <w:noProof/>
          </w:rPr>
          <w:fldChar w:fldCharType="end"/>
        </w:r>
      </w:p>
    </w:sdtContent>
  </w:sdt>
  <w:p w14:paraId="7540CC7A" w14:textId="77777777" w:rsidR="006F7DF2" w:rsidRDefault="006F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50EE" w14:textId="77777777" w:rsidR="00E15954" w:rsidRDefault="00E15954" w:rsidP="006B479A">
      <w:pPr>
        <w:spacing w:after="0" w:line="240" w:lineRule="auto"/>
      </w:pPr>
      <w:r>
        <w:separator/>
      </w:r>
    </w:p>
  </w:footnote>
  <w:footnote w:type="continuationSeparator" w:id="0">
    <w:p w14:paraId="2DC14A2E" w14:textId="77777777" w:rsidR="00E15954" w:rsidRDefault="00E15954" w:rsidP="006B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751F" w14:textId="42D04051" w:rsidR="006B479A" w:rsidRDefault="006B479A">
    <w:pPr>
      <w:pStyle w:val="Header"/>
    </w:pPr>
    <w:r>
      <w:rPr>
        <w:noProof/>
      </w:rPr>
      <w:drawing>
        <wp:anchor distT="0" distB="0" distL="114300" distR="114300" simplePos="0" relativeHeight="251658240" behindDoc="1" locked="0" layoutInCell="1" allowOverlap="1" wp14:anchorId="4A4045A8" wp14:editId="1538876E">
          <wp:simplePos x="0" y="0"/>
          <wp:positionH relativeFrom="column">
            <wp:posOffset>2776538</wp:posOffset>
          </wp:positionH>
          <wp:positionV relativeFrom="paragraph">
            <wp:posOffset>-71437</wp:posOffset>
          </wp:positionV>
          <wp:extent cx="606669" cy="525780"/>
          <wp:effectExtent l="0" t="0" r="3175" b="7620"/>
          <wp:wrapTight wrapText="bothSides">
            <wp:wrapPolygon edited="0">
              <wp:start x="0" y="0"/>
              <wp:lineTo x="0" y="21130"/>
              <wp:lineTo x="21035" y="21130"/>
              <wp:lineTo x="21035" y="0"/>
              <wp:lineTo x="0" y="0"/>
            </wp:wrapPolygon>
          </wp:wrapTight>
          <wp:docPr id="472116831" name="Picture 47211683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116831" name="Picture 472116831" descr="A picture containing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669" cy="525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659"/>
    <w:multiLevelType w:val="hybridMultilevel"/>
    <w:tmpl w:val="98D6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5A09"/>
    <w:multiLevelType w:val="multilevel"/>
    <w:tmpl w:val="986E61E8"/>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1F320122"/>
    <w:multiLevelType w:val="multilevel"/>
    <w:tmpl w:val="D150A1B8"/>
    <w:lvl w:ilvl="0">
      <w:start w:val="1"/>
      <w:numFmt w:val="decimal"/>
      <w:lvlText w:val="%1."/>
      <w:lvlJc w:val="left"/>
      <w:pPr>
        <w:tabs>
          <w:tab w:val="num" w:pos="720"/>
        </w:tabs>
        <w:ind w:left="720" w:hanging="360"/>
      </w:pPr>
      <w:rPr>
        <w:rFonts w:asciiTheme="majorHAnsi" w:hAnsiTheme="majorHAnsi" w:cstheme="majorHAnsi"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53985"/>
    <w:multiLevelType w:val="multilevel"/>
    <w:tmpl w:val="3652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1312B"/>
    <w:multiLevelType w:val="hybridMultilevel"/>
    <w:tmpl w:val="879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F7909"/>
    <w:multiLevelType w:val="multilevel"/>
    <w:tmpl w:val="4B60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F3AFC"/>
    <w:multiLevelType w:val="multilevel"/>
    <w:tmpl w:val="5F0A750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1859A2"/>
    <w:multiLevelType w:val="hybridMultilevel"/>
    <w:tmpl w:val="B73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73B27"/>
    <w:multiLevelType w:val="hybridMultilevel"/>
    <w:tmpl w:val="21309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80CAF"/>
    <w:multiLevelType w:val="hybridMultilevel"/>
    <w:tmpl w:val="922A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D35FF"/>
    <w:multiLevelType w:val="hybridMultilevel"/>
    <w:tmpl w:val="7ABC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A5438"/>
    <w:multiLevelType w:val="multilevel"/>
    <w:tmpl w:val="53EE357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731D6867"/>
    <w:multiLevelType w:val="multilevel"/>
    <w:tmpl w:val="EC2AA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B4E9B"/>
    <w:multiLevelType w:val="hybridMultilevel"/>
    <w:tmpl w:val="A5A2A24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3"/>
  </w:num>
  <w:num w:numId="2">
    <w:abstractNumId w:val="4"/>
  </w:num>
  <w:num w:numId="3">
    <w:abstractNumId w:val="0"/>
  </w:num>
  <w:num w:numId="4">
    <w:abstractNumId w:val="10"/>
  </w:num>
  <w:num w:numId="5">
    <w:abstractNumId w:val="7"/>
  </w:num>
  <w:num w:numId="6">
    <w:abstractNumId w:val="6"/>
  </w:num>
  <w:num w:numId="7">
    <w:abstractNumId w:val="2"/>
  </w:num>
  <w:num w:numId="8">
    <w:abstractNumId w:val="3"/>
  </w:num>
  <w:num w:numId="9">
    <w:abstractNumId w:val="5"/>
  </w:num>
  <w:num w:numId="10">
    <w:abstractNumId w:val="8"/>
  </w:num>
  <w:num w:numId="11">
    <w:abstractNumId w:val="11"/>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DAF48"/>
    <w:rsid w:val="00014A23"/>
    <w:rsid w:val="00055D5D"/>
    <w:rsid w:val="00056D4E"/>
    <w:rsid w:val="00074748"/>
    <w:rsid w:val="0008467C"/>
    <w:rsid w:val="00085AB8"/>
    <w:rsid w:val="00091EAA"/>
    <w:rsid w:val="00092855"/>
    <w:rsid w:val="00092E79"/>
    <w:rsid w:val="000B4050"/>
    <w:rsid w:val="000C3895"/>
    <w:rsid w:val="000C6FAD"/>
    <w:rsid w:val="000E5CD8"/>
    <w:rsid w:val="00110983"/>
    <w:rsid w:val="00123196"/>
    <w:rsid w:val="00136A4C"/>
    <w:rsid w:val="00140E6E"/>
    <w:rsid w:val="00150953"/>
    <w:rsid w:val="0015458C"/>
    <w:rsid w:val="001D1889"/>
    <w:rsid w:val="001E17D3"/>
    <w:rsid w:val="001F47FB"/>
    <w:rsid w:val="0021277F"/>
    <w:rsid w:val="00217FEC"/>
    <w:rsid w:val="00221FEE"/>
    <w:rsid w:val="0022323D"/>
    <w:rsid w:val="00242B76"/>
    <w:rsid w:val="002668A8"/>
    <w:rsid w:val="0028695F"/>
    <w:rsid w:val="00292FDB"/>
    <w:rsid w:val="002977B9"/>
    <w:rsid w:val="002B303D"/>
    <w:rsid w:val="0031100E"/>
    <w:rsid w:val="003202F2"/>
    <w:rsid w:val="003208A0"/>
    <w:rsid w:val="00346559"/>
    <w:rsid w:val="0034675F"/>
    <w:rsid w:val="003521A1"/>
    <w:rsid w:val="00374161"/>
    <w:rsid w:val="003800DB"/>
    <w:rsid w:val="00382453"/>
    <w:rsid w:val="003A0ED7"/>
    <w:rsid w:val="003C70F1"/>
    <w:rsid w:val="003D6F7E"/>
    <w:rsid w:val="003E1AF2"/>
    <w:rsid w:val="00417004"/>
    <w:rsid w:val="00423D21"/>
    <w:rsid w:val="00460122"/>
    <w:rsid w:val="00474D0F"/>
    <w:rsid w:val="004C21A1"/>
    <w:rsid w:val="004D2CAC"/>
    <w:rsid w:val="004D4930"/>
    <w:rsid w:val="004E4E5B"/>
    <w:rsid w:val="004E751D"/>
    <w:rsid w:val="004F329E"/>
    <w:rsid w:val="004F5947"/>
    <w:rsid w:val="00533B14"/>
    <w:rsid w:val="00540B7C"/>
    <w:rsid w:val="005544BF"/>
    <w:rsid w:val="00556C7E"/>
    <w:rsid w:val="00561F64"/>
    <w:rsid w:val="005B3A11"/>
    <w:rsid w:val="005C40EE"/>
    <w:rsid w:val="005E72EB"/>
    <w:rsid w:val="00600637"/>
    <w:rsid w:val="00606DE6"/>
    <w:rsid w:val="00622BD0"/>
    <w:rsid w:val="00631A35"/>
    <w:rsid w:val="00672481"/>
    <w:rsid w:val="006B479A"/>
    <w:rsid w:val="006F7DF2"/>
    <w:rsid w:val="007111BE"/>
    <w:rsid w:val="00723B1B"/>
    <w:rsid w:val="007268A5"/>
    <w:rsid w:val="007613BB"/>
    <w:rsid w:val="007625F4"/>
    <w:rsid w:val="00784964"/>
    <w:rsid w:val="00791A1B"/>
    <w:rsid w:val="007A6092"/>
    <w:rsid w:val="007B5C01"/>
    <w:rsid w:val="007B677E"/>
    <w:rsid w:val="007D400A"/>
    <w:rsid w:val="008078AE"/>
    <w:rsid w:val="008203C6"/>
    <w:rsid w:val="00832A3D"/>
    <w:rsid w:val="00843C20"/>
    <w:rsid w:val="008540FA"/>
    <w:rsid w:val="00884D74"/>
    <w:rsid w:val="008A1FA4"/>
    <w:rsid w:val="008A4F0C"/>
    <w:rsid w:val="008B2C6A"/>
    <w:rsid w:val="008B5A2E"/>
    <w:rsid w:val="008E3572"/>
    <w:rsid w:val="00907D3D"/>
    <w:rsid w:val="009215C2"/>
    <w:rsid w:val="00963D1D"/>
    <w:rsid w:val="00963F17"/>
    <w:rsid w:val="00975622"/>
    <w:rsid w:val="00991875"/>
    <w:rsid w:val="009C01C6"/>
    <w:rsid w:val="009C4B90"/>
    <w:rsid w:val="009E594A"/>
    <w:rsid w:val="00A07601"/>
    <w:rsid w:val="00A23619"/>
    <w:rsid w:val="00A3588E"/>
    <w:rsid w:val="00A41778"/>
    <w:rsid w:val="00A627FF"/>
    <w:rsid w:val="00A64B79"/>
    <w:rsid w:val="00A66663"/>
    <w:rsid w:val="00A73A53"/>
    <w:rsid w:val="00A73EE1"/>
    <w:rsid w:val="00AD0E9D"/>
    <w:rsid w:val="00AE5A79"/>
    <w:rsid w:val="00AF0E66"/>
    <w:rsid w:val="00AF3625"/>
    <w:rsid w:val="00B02250"/>
    <w:rsid w:val="00B1441B"/>
    <w:rsid w:val="00B21686"/>
    <w:rsid w:val="00B26CE3"/>
    <w:rsid w:val="00B556CE"/>
    <w:rsid w:val="00B67923"/>
    <w:rsid w:val="00B872E5"/>
    <w:rsid w:val="00B90C67"/>
    <w:rsid w:val="00BB6451"/>
    <w:rsid w:val="00BD09D6"/>
    <w:rsid w:val="00BD24ED"/>
    <w:rsid w:val="00BE5C53"/>
    <w:rsid w:val="00C02CAB"/>
    <w:rsid w:val="00C05B49"/>
    <w:rsid w:val="00CA10BD"/>
    <w:rsid w:val="00CB08D3"/>
    <w:rsid w:val="00D029B8"/>
    <w:rsid w:val="00D14D52"/>
    <w:rsid w:val="00D47D6E"/>
    <w:rsid w:val="00D509CE"/>
    <w:rsid w:val="00D61F21"/>
    <w:rsid w:val="00D70248"/>
    <w:rsid w:val="00D73393"/>
    <w:rsid w:val="00D90925"/>
    <w:rsid w:val="00DA02D2"/>
    <w:rsid w:val="00DA5E68"/>
    <w:rsid w:val="00DD7204"/>
    <w:rsid w:val="00DE5167"/>
    <w:rsid w:val="00DF7950"/>
    <w:rsid w:val="00E14D7C"/>
    <w:rsid w:val="00E15954"/>
    <w:rsid w:val="00E35BA3"/>
    <w:rsid w:val="00E468EE"/>
    <w:rsid w:val="00E64BE9"/>
    <w:rsid w:val="00E76814"/>
    <w:rsid w:val="00E80D65"/>
    <w:rsid w:val="00E841F1"/>
    <w:rsid w:val="00EA317C"/>
    <w:rsid w:val="00EA3635"/>
    <w:rsid w:val="00EE5023"/>
    <w:rsid w:val="00F01D80"/>
    <w:rsid w:val="00F4479B"/>
    <w:rsid w:val="00F7584F"/>
    <w:rsid w:val="00F77219"/>
    <w:rsid w:val="00F96160"/>
    <w:rsid w:val="00FB1E70"/>
    <w:rsid w:val="0514EC29"/>
    <w:rsid w:val="07AC5289"/>
    <w:rsid w:val="07CDAF48"/>
    <w:rsid w:val="4929B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F48"/>
  <w15:chartTrackingRefBased/>
  <w15:docId w15:val="{3E11D6FB-EA96-400D-A934-0D897E05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b/>
        <w:bCs/>
        <w:sz w:val="22"/>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588E"/>
    <w:pPr>
      <w:spacing w:before="100" w:beforeAutospacing="1" w:after="100" w:afterAutospacing="1" w:line="240" w:lineRule="auto"/>
    </w:pPr>
    <w:rPr>
      <w:rFonts w:ascii="Times New Roman" w:eastAsia="Times New Roman" w:hAnsi="Times New Roman" w:cs="Times New Roman"/>
      <w:b w:val="0"/>
      <w:bCs w:val="0"/>
      <w:sz w:val="24"/>
      <w:szCs w:val="24"/>
      <w:lang w:eastAsia="en-GB"/>
    </w:rPr>
  </w:style>
  <w:style w:type="character" w:customStyle="1" w:styleId="normaltextrun">
    <w:name w:val="normaltextrun"/>
    <w:basedOn w:val="DefaultParagraphFont"/>
    <w:rsid w:val="00A3588E"/>
  </w:style>
  <w:style w:type="character" w:customStyle="1" w:styleId="eop">
    <w:name w:val="eop"/>
    <w:basedOn w:val="DefaultParagraphFont"/>
    <w:rsid w:val="00A3588E"/>
  </w:style>
  <w:style w:type="paragraph" w:styleId="ListParagraph">
    <w:name w:val="List Paragraph"/>
    <w:basedOn w:val="Normal"/>
    <w:uiPriority w:val="34"/>
    <w:qFormat/>
    <w:rsid w:val="008203C6"/>
    <w:pPr>
      <w:ind w:left="720"/>
      <w:contextualSpacing/>
    </w:pPr>
  </w:style>
  <w:style w:type="paragraph" w:styleId="Revision">
    <w:name w:val="Revision"/>
    <w:hidden/>
    <w:uiPriority w:val="99"/>
    <w:semiHidden/>
    <w:rsid w:val="00CA10BD"/>
    <w:pPr>
      <w:spacing w:after="0" w:line="240" w:lineRule="auto"/>
    </w:pPr>
  </w:style>
  <w:style w:type="character" w:styleId="CommentReference">
    <w:name w:val="annotation reference"/>
    <w:basedOn w:val="DefaultParagraphFont"/>
    <w:uiPriority w:val="99"/>
    <w:semiHidden/>
    <w:unhideWhenUsed/>
    <w:rsid w:val="00672481"/>
    <w:rPr>
      <w:sz w:val="16"/>
      <w:szCs w:val="16"/>
    </w:rPr>
  </w:style>
  <w:style w:type="paragraph" w:styleId="CommentText">
    <w:name w:val="annotation text"/>
    <w:basedOn w:val="Normal"/>
    <w:link w:val="CommentTextChar"/>
    <w:uiPriority w:val="99"/>
    <w:unhideWhenUsed/>
    <w:rsid w:val="00672481"/>
    <w:pPr>
      <w:spacing w:line="240" w:lineRule="auto"/>
    </w:pPr>
    <w:rPr>
      <w:sz w:val="20"/>
      <w:szCs w:val="20"/>
    </w:rPr>
  </w:style>
  <w:style w:type="character" w:customStyle="1" w:styleId="CommentTextChar">
    <w:name w:val="Comment Text Char"/>
    <w:basedOn w:val="DefaultParagraphFont"/>
    <w:link w:val="CommentText"/>
    <w:uiPriority w:val="99"/>
    <w:rsid w:val="00672481"/>
    <w:rPr>
      <w:sz w:val="20"/>
      <w:szCs w:val="20"/>
    </w:rPr>
  </w:style>
  <w:style w:type="paragraph" w:styleId="CommentSubject">
    <w:name w:val="annotation subject"/>
    <w:basedOn w:val="CommentText"/>
    <w:next w:val="CommentText"/>
    <w:link w:val="CommentSubjectChar"/>
    <w:uiPriority w:val="99"/>
    <w:semiHidden/>
    <w:unhideWhenUsed/>
    <w:rsid w:val="00672481"/>
  </w:style>
  <w:style w:type="character" w:customStyle="1" w:styleId="CommentSubjectChar">
    <w:name w:val="Comment Subject Char"/>
    <w:basedOn w:val="CommentTextChar"/>
    <w:link w:val="CommentSubject"/>
    <w:uiPriority w:val="99"/>
    <w:semiHidden/>
    <w:rsid w:val="00672481"/>
    <w:rPr>
      <w:sz w:val="20"/>
      <w:szCs w:val="20"/>
    </w:rPr>
  </w:style>
  <w:style w:type="character" w:styleId="Hyperlink">
    <w:name w:val="Hyperlink"/>
    <w:basedOn w:val="DefaultParagraphFont"/>
    <w:uiPriority w:val="99"/>
    <w:unhideWhenUsed/>
    <w:rsid w:val="00E468EE"/>
    <w:rPr>
      <w:color w:val="0000FF"/>
      <w:u w:val="single"/>
    </w:rPr>
  </w:style>
  <w:style w:type="paragraph" w:styleId="NoSpacing">
    <w:name w:val="No Spacing"/>
    <w:uiPriority w:val="1"/>
    <w:qFormat/>
    <w:rsid w:val="00E468EE"/>
    <w:pPr>
      <w:spacing w:after="0" w:line="240" w:lineRule="auto"/>
    </w:pPr>
    <w:rPr>
      <w:rFonts w:ascii="Calibri" w:eastAsia="Calibri" w:hAnsi="Calibri" w:cs="Calibri"/>
      <w:b w:val="0"/>
      <w:bCs w:val="0"/>
      <w:szCs w:val="22"/>
      <w:lang w:val="pl-PL" w:eastAsia="ja-JP"/>
    </w:rPr>
  </w:style>
  <w:style w:type="paragraph" w:styleId="Header">
    <w:name w:val="header"/>
    <w:basedOn w:val="Normal"/>
    <w:link w:val="HeaderChar"/>
    <w:uiPriority w:val="99"/>
    <w:unhideWhenUsed/>
    <w:rsid w:val="006B47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479A"/>
  </w:style>
  <w:style w:type="paragraph" w:styleId="Footer">
    <w:name w:val="footer"/>
    <w:basedOn w:val="Normal"/>
    <w:link w:val="FooterChar"/>
    <w:uiPriority w:val="99"/>
    <w:unhideWhenUsed/>
    <w:rsid w:val="006B47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96030">
      <w:bodyDiv w:val="1"/>
      <w:marLeft w:val="0"/>
      <w:marRight w:val="0"/>
      <w:marTop w:val="0"/>
      <w:marBottom w:val="0"/>
      <w:divBdr>
        <w:top w:val="none" w:sz="0" w:space="0" w:color="auto"/>
        <w:left w:val="none" w:sz="0" w:space="0" w:color="auto"/>
        <w:bottom w:val="none" w:sz="0" w:space="0" w:color="auto"/>
        <w:right w:val="none" w:sz="0" w:space="0" w:color="auto"/>
      </w:divBdr>
      <w:divsChild>
        <w:div w:id="809252798">
          <w:marLeft w:val="0"/>
          <w:marRight w:val="0"/>
          <w:marTop w:val="0"/>
          <w:marBottom w:val="0"/>
          <w:divBdr>
            <w:top w:val="none" w:sz="0" w:space="0" w:color="auto"/>
            <w:left w:val="none" w:sz="0" w:space="0" w:color="auto"/>
            <w:bottom w:val="none" w:sz="0" w:space="0" w:color="auto"/>
            <w:right w:val="none" w:sz="0" w:space="0" w:color="auto"/>
          </w:divBdr>
        </w:div>
        <w:div w:id="2080901813">
          <w:marLeft w:val="0"/>
          <w:marRight w:val="0"/>
          <w:marTop w:val="0"/>
          <w:marBottom w:val="0"/>
          <w:divBdr>
            <w:top w:val="none" w:sz="0" w:space="0" w:color="auto"/>
            <w:left w:val="none" w:sz="0" w:space="0" w:color="auto"/>
            <w:bottom w:val="none" w:sz="0" w:space="0" w:color="auto"/>
            <w:right w:val="none" w:sz="0" w:space="0" w:color="auto"/>
          </w:divBdr>
        </w:div>
        <w:div w:id="1007902268">
          <w:marLeft w:val="0"/>
          <w:marRight w:val="0"/>
          <w:marTop w:val="0"/>
          <w:marBottom w:val="0"/>
          <w:divBdr>
            <w:top w:val="none" w:sz="0" w:space="0" w:color="auto"/>
            <w:left w:val="none" w:sz="0" w:space="0" w:color="auto"/>
            <w:bottom w:val="none" w:sz="0" w:space="0" w:color="auto"/>
            <w:right w:val="none" w:sz="0" w:space="0" w:color="auto"/>
          </w:divBdr>
        </w:div>
        <w:div w:id="1289429799">
          <w:marLeft w:val="0"/>
          <w:marRight w:val="0"/>
          <w:marTop w:val="0"/>
          <w:marBottom w:val="0"/>
          <w:divBdr>
            <w:top w:val="none" w:sz="0" w:space="0" w:color="auto"/>
            <w:left w:val="none" w:sz="0" w:space="0" w:color="auto"/>
            <w:bottom w:val="none" w:sz="0" w:space="0" w:color="auto"/>
            <w:right w:val="none" w:sz="0" w:space="0" w:color="auto"/>
          </w:divBdr>
        </w:div>
        <w:div w:id="547104395">
          <w:marLeft w:val="0"/>
          <w:marRight w:val="0"/>
          <w:marTop w:val="0"/>
          <w:marBottom w:val="0"/>
          <w:divBdr>
            <w:top w:val="none" w:sz="0" w:space="0" w:color="auto"/>
            <w:left w:val="none" w:sz="0" w:space="0" w:color="auto"/>
            <w:bottom w:val="none" w:sz="0" w:space="0" w:color="auto"/>
            <w:right w:val="none" w:sz="0" w:space="0" w:color="auto"/>
          </w:divBdr>
        </w:div>
        <w:div w:id="758789878">
          <w:marLeft w:val="0"/>
          <w:marRight w:val="0"/>
          <w:marTop w:val="0"/>
          <w:marBottom w:val="0"/>
          <w:divBdr>
            <w:top w:val="none" w:sz="0" w:space="0" w:color="auto"/>
            <w:left w:val="none" w:sz="0" w:space="0" w:color="auto"/>
            <w:bottom w:val="none" w:sz="0" w:space="0" w:color="auto"/>
            <w:right w:val="none" w:sz="0" w:space="0" w:color="auto"/>
          </w:divBdr>
        </w:div>
      </w:divsChild>
    </w:div>
    <w:div w:id="1081221983">
      <w:bodyDiv w:val="1"/>
      <w:marLeft w:val="0"/>
      <w:marRight w:val="0"/>
      <w:marTop w:val="0"/>
      <w:marBottom w:val="0"/>
      <w:divBdr>
        <w:top w:val="none" w:sz="0" w:space="0" w:color="auto"/>
        <w:left w:val="none" w:sz="0" w:space="0" w:color="auto"/>
        <w:bottom w:val="none" w:sz="0" w:space="0" w:color="auto"/>
        <w:right w:val="none" w:sz="0" w:space="0" w:color="auto"/>
      </w:divBdr>
      <w:divsChild>
        <w:div w:id="518088570">
          <w:marLeft w:val="0"/>
          <w:marRight w:val="0"/>
          <w:marTop w:val="0"/>
          <w:marBottom w:val="0"/>
          <w:divBdr>
            <w:top w:val="none" w:sz="0" w:space="0" w:color="auto"/>
            <w:left w:val="none" w:sz="0" w:space="0" w:color="auto"/>
            <w:bottom w:val="none" w:sz="0" w:space="0" w:color="auto"/>
            <w:right w:val="none" w:sz="0" w:space="0" w:color="auto"/>
          </w:divBdr>
        </w:div>
        <w:div w:id="1195582378">
          <w:marLeft w:val="0"/>
          <w:marRight w:val="0"/>
          <w:marTop w:val="0"/>
          <w:marBottom w:val="0"/>
          <w:divBdr>
            <w:top w:val="none" w:sz="0" w:space="0" w:color="auto"/>
            <w:left w:val="none" w:sz="0" w:space="0" w:color="auto"/>
            <w:bottom w:val="none" w:sz="0" w:space="0" w:color="auto"/>
            <w:right w:val="none" w:sz="0" w:space="0" w:color="auto"/>
          </w:divBdr>
        </w:div>
        <w:div w:id="1106117826">
          <w:marLeft w:val="0"/>
          <w:marRight w:val="0"/>
          <w:marTop w:val="0"/>
          <w:marBottom w:val="0"/>
          <w:divBdr>
            <w:top w:val="none" w:sz="0" w:space="0" w:color="auto"/>
            <w:left w:val="none" w:sz="0" w:space="0" w:color="auto"/>
            <w:bottom w:val="none" w:sz="0" w:space="0" w:color="auto"/>
            <w:right w:val="none" w:sz="0" w:space="0" w:color="auto"/>
          </w:divBdr>
        </w:div>
        <w:div w:id="555552882">
          <w:marLeft w:val="0"/>
          <w:marRight w:val="0"/>
          <w:marTop w:val="0"/>
          <w:marBottom w:val="0"/>
          <w:divBdr>
            <w:top w:val="none" w:sz="0" w:space="0" w:color="auto"/>
            <w:left w:val="none" w:sz="0" w:space="0" w:color="auto"/>
            <w:bottom w:val="none" w:sz="0" w:space="0" w:color="auto"/>
            <w:right w:val="none" w:sz="0" w:space="0" w:color="auto"/>
          </w:divBdr>
        </w:div>
        <w:div w:id="2000768891">
          <w:marLeft w:val="0"/>
          <w:marRight w:val="0"/>
          <w:marTop w:val="0"/>
          <w:marBottom w:val="0"/>
          <w:divBdr>
            <w:top w:val="none" w:sz="0" w:space="0" w:color="auto"/>
            <w:left w:val="none" w:sz="0" w:space="0" w:color="auto"/>
            <w:bottom w:val="none" w:sz="0" w:space="0" w:color="auto"/>
            <w:right w:val="none" w:sz="0" w:space="0" w:color="auto"/>
          </w:divBdr>
        </w:div>
        <w:div w:id="1143540596">
          <w:marLeft w:val="0"/>
          <w:marRight w:val="0"/>
          <w:marTop w:val="0"/>
          <w:marBottom w:val="0"/>
          <w:divBdr>
            <w:top w:val="none" w:sz="0" w:space="0" w:color="auto"/>
            <w:left w:val="none" w:sz="0" w:space="0" w:color="auto"/>
            <w:bottom w:val="none" w:sz="0" w:space="0" w:color="auto"/>
            <w:right w:val="none" w:sz="0" w:space="0" w:color="auto"/>
          </w:divBdr>
        </w:div>
        <w:div w:id="1721975567">
          <w:marLeft w:val="0"/>
          <w:marRight w:val="0"/>
          <w:marTop w:val="0"/>
          <w:marBottom w:val="0"/>
          <w:divBdr>
            <w:top w:val="none" w:sz="0" w:space="0" w:color="auto"/>
            <w:left w:val="none" w:sz="0" w:space="0" w:color="auto"/>
            <w:bottom w:val="none" w:sz="0" w:space="0" w:color="auto"/>
            <w:right w:val="none" w:sz="0" w:space="0" w:color="auto"/>
          </w:divBdr>
        </w:div>
      </w:divsChild>
    </w:div>
    <w:div w:id="1471167492">
      <w:bodyDiv w:val="1"/>
      <w:marLeft w:val="0"/>
      <w:marRight w:val="0"/>
      <w:marTop w:val="0"/>
      <w:marBottom w:val="0"/>
      <w:divBdr>
        <w:top w:val="none" w:sz="0" w:space="0" w:color="auto"/>
        <w:left w:val="none" w:sz="0" w:space="0" w:color="auto"/>
        <w:bottom w:val="none" w:sz="0" w:space="0" w:color="auto"/>
        <w:right w:val="none" w:sz="0" w:space="0" w:color="auto"/>
      </w:divBdr>
      <w:divsChild>
        <w:div w:id="1894464216">
          <w:marLeft w:val="0"/>
          <w:marRight w:val="0"/>
          <w:marTop w:val="0"/>
          <w:marBottom w:val="0"/>
          <w:divBdr>
            <w:top w:val="none" w:sz="0" w:space="0" w:color="auto"/>
            <w:left w:val="none" w:sz="0" w:space="0" w:color="auto"/>
            <w:bottom w:val="none" w:sz="0" w:space="0" w:color="auto"/>
            <w:right w:val="none" w:sz="0" w:space="0" w:color="auto"/>
          </w:divBdr>
        </w:div>
        <w:div w:id="48966910">
          <w:marLeft w:val="0"/>
          <w:marRight w:val="0"/>
          <w:marTop w:val="0"/>
          <w:marBottom w:val="0"/>
          <w:divBdr>
            <w:top w:val="none" w:sz="0" w:space="0" w:color="auto"/>
            <w:left w:val="none" w:sz="0" w:space="0" w:color="auto"/>
            <w:bottom w:val="none" w:sz="0" w:space="0" w:color="auto"/>
            <w:right w:val="none" w:sz="0" w:space="0" w:color="auto"/>
          </w:divBdr>
        </w:div>
        <w:div w:id="52409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olidarityfund.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Y@solidarityfund.m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darityfund.m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ac1850-86c8-4683-b961-551c8e3a32d9">
      <UserInfo>
        <DisplayName>Członkowie witryny MD - Internal Management</DisplayName>
        <AccountId>197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33BBF9F26E20E41B2D3A607A79924D8" ma:contentTypeVersion="12" ma:contentTypeDescription="Utwórz nowy dokument." ma:contentTypeScope="" ma:versionID="d89dcec4755f6cd226902d8ad2234915">
  <xsd:schema xmlns:xsd="http://www.w3.org/2001/XMLSchema" xmlns:xs="http://www.w3.org/2001/XMLSchema" xmlns:p="http://schemas.microsoft.com/office/2006/metadata/properties" xmlns:ns2="c1da2ec2-978a-41c2-8346-f9a466e06329" xmlns:ns3="31ac1850-86c8-4683-b961-551c8e3a32d9" targetNamespace="http://schemas.microsoft.com/office/2006/metadata/properties" ma:root="true" ma:fieldsID="db56168c4b2bb6e732305ea5cc9ea6e4" ns2:_="" ns3:_="">
    <xsd:import namespace="c1da2ec2-978a-41c2-8346-f9a466e06329"/>
    <xsd:import namespace="31ac1850-86c8-4683-b961-551c8e3a3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a2ec2-978a-41c2-8346-f9a466e06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c1850-86c8-4683-b961-551c8e3a32d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CA34A-462B-48EC-B513-B35DEAD74E54}">
  <ds:schemaRefs>
    <ds:schemaRef ds:uri="http://schemas.microsoft.com/office/2006/metadata/properties"/>
    <ds:schemaRef ds:uri="http://schemas.microsoft.com/office/infopath/2007/PartnerControls"/>
    <ds:schemaRef ds:uri="31ac1850-86c8-4683-b961-551c8e3a32d9"/>
  </ds:schemaRefs>
</ds:datastoreItem>
</file>

<file path=customXml/itemProps2.xml><?xml version="1.0" encoding="utf-8"?>
<ds:datastoreItem xmlns:ds="http://schemas.openxmlformats.org/officeDocument/2006/customXml" ds:itemID="{74BBAF51-AA3D-453E-861F-D709B2C9E0FB}">
  <ds:schemaRefs>
    <ds:schemaRef ds:uri="http://schemas.openxmlformats.org/officeDocument/2006/bibliography"/>
  </ds:schemaRefs>
</ds:datastoreItem>
</file>

<file path=customXml/itemProps3.xml><?xml version="1.0" encoding="utf-8"?>
<ds:datastoreItem xmlns:ds="http://schemas.openxmlformats.org/officeDocument/2006/customXml" ds:itemID="{F3D7DE9D-D917-4BFC-8765-0C9CB0600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a2ec2-978a-41c2-8346-f9a466e06329"/>
    <ds:schemaRef ds:uri="31ac1850-86c8-4683-b961-551c8e3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8BDBE-8880-4724-B50A-5067FCA43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Rozanna Odabașean</dc:creator>
  <cp:keywords/>
  <dc:description/>
  <cp:lastModifiedBy>Madalina Turcanu</cp:lastModifiedBy>
  <cp:revision>94</cp:revision>
  <dcterms:created xsi:type="dcterms:W3CDTF">2022-03-11T11:46:00Z</dcterms:created>
  <dcterms:modified xsi:type="dcterms:W3CDTF">2022-03-16T07:53:00Z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0x010100533BBF9F26E20E41B2D3A607A79924D8</vt:lpwstr>
  </property>
</Properties>
</file>